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3446" w:rsidRDefault="00F13446">
      <w:pPr>
        <w:pStyle w:val="BodyText"/>
        <w:ind w:left="267"/>
        <w:rPr>
          <w:rFonts w:ascii="Times New Roman"/>
          <w:i w:val="0"/>
          <w:sz w:val="20"/>
        </w:rPr>
      </w:pPr>
    </w:p>
    <w:p w:rsidR="00F13446" w:rsidRDefault="00F13446">
      <w:pPr>
        <w:pStyle w:val="BodyText"/>
        <w:rPr>
          <w:rFonts w:ascii="Times New Roman"/>
          <w:i w:val="0"/>
          <w:sz w:val="20"/>
        </w:rPr>
      </w:pPr>
    </w:p>
    <w:p w:rsidR="00AF2CE2" w:rsidRDefault="00AF2CE2" w:rsidP="00AF2CE2">
      <w:pPr>
        <w:jc w:val="center"/>
        <w:rPr>
          <w:rFonts w:ascii="Sylfaen" w:hAnsi="Sylfaen" w:cs="Sylfaen"/>
          <w:b/>
          <w:color w:val="000000" w:themeColor="text1"/>
          <w:sz w:val="30"/>
          <w:szCs w:val="30"/>
          <w:lang w:val="hy-AM"/>
        </w:rPr>
      </w:pPr>
      <w:r w:rsidRPr="00463F77">
        <w:rPr>
          <w:rFonts w:ascii="Sylfaen" w:hAnsi="Sylfaen" w:cs="Sylfaen"/>
          <w:b/>
          <w:color w:val="000000" w:themeColor="text1"/>
          <w:sz w:val="30"/>
          <w:szCs w:val="30"/>
          <w:lang w:val="hy-AM"/>
        </w:rPr>
        <w:t>«ՀՀ ՊԵՏԱԿԱՆ ԳՆՈՒՄՆԵՐԻ ՀԱՄԱԿԱՐԳ</w:t>
      </w:r>
      <w:r>
        <w:rPr>
          <w:rFonts w:ascii="Sylfaen" w:hAnsi="Sylfaen" w:cs="Sylfaen"/>
          <w:b/>
          <w:color w:val="000000" w:themeColor="text1"/>
          <w:sz w:val="30"/>
          <w:szCs w:val="30"/>
          <w:lang w:val="hy-AM"/>
        </w:rPr>
        <w:t>Ի ՄՈՆԻԹՈՐԻՆԳ</w:t>
      </w:r>
      <w:r w:rsidRPr="00463F77">
        <w:rPr>
          <w:rFonts w:ascii="Sylfaen" w:hAnsi="Sylfaen" w:cs="Sylfaen"/>
          <w:b/>
          <w:color w:val="000000" w:themeColor="text1"/>
          <w:sz w:val="30"/>
          <w:szCs w:val="30"/>
          <w:lang w:val="hy-AM"/>
        </w:rPr>
        <w:t>»</w:t>
      </w:r>
      <w:r>
        <w:rPr>
          <w:rFonts w:ascii="Sylfaen" w:hAnsi="Sylfaen" w:cs="Sylfaen"/>
          <w:b/>
          <w:color w:val="000000" w:themeColor="text1"/>
          <w:sz w:val="30"/>
          <w:szCs w:val="30"/>
          <w:lang w:val="hy-AM"/>
        </w:rPr>
        <w:t xml:space="preserve"> </w:t>
      </w:r>
    </w:p>
    <w:p w:rsidR="00AF2CE2" w:rsidRPr="00463F77" w:rsidRDefault="00AF2CE2" w:rsidP="00AF2CE2">
      <w:pPr>
        <w:jc w:val="center"/>
        <w:rPr>
          <w:rFonts w:ascii="Sylfaen" w:hAnsi="Sylfaen" w:cs="Sylfaen"/>
          <w:b/>
          <w:color w:val="000000" w:themeColor="text1"/>
          <w:sz w:val="30"/>
          <w:szCs w:val="30"/>
          <w:lang w:val="hy-AM"/>
        </w:rPr>
      </w:pPr>
      <w:r>
        <w:rPr>
          <w:rFonts w:ascii="Sylfaen" w:hAnsi="Sylfaen" w:cs="Sylfaen"/>
          <w:b/>
          <w:color w:val="000000" w:themeColor="text1"/>
          <w:sz w:val="30"/>
          <w:szCs w:val="30"/>
          <w:lang w:val="hy-AM"/>
        </w:rPr>
        <w:t>ԹԵՄԱՅՈՎ ԴԱՍԸՆԹԱՑԻ</w:t>
      </w:r>
    </w:p>
    <w:p w:rsidR="00AF2CE2" w:rsidRPr="00463F77" w:rsidRDefault="00AF2CE2" w:rsidP="00AF2CE2">
      <w:pPr>
        <w:jc w:val="center"/>
        <w:rPr>
          <w:rFonts w:ascii="Sylfaen" w:hAnsi="Sylfaen"/>
          <w:b/>
          <w:i/>
          <w:sz w:val="30"/>
          <w:szCs w:val="30"/>
          <w:lang w:val="hy-AM"/>
        </w:rPr>
      </w:pPr>
    </w:p>
    <w:p w:rsidR="00AF2CE2" w:rsidRDefault="00AF2CE2" w:rsidP="00AF2CE2">
      <w:pPr>
        <w:jc w:val="center"/>
        <w:rPr>
          <w:rFonts w:ascii="Sylfaen" w:hAnsi="Sylfaen"/>
          <w:b/>
          <w:i/>
          <w:sz w:val="30"/>
          <w:szCs w:val="30"/>
          <w:lang w:val="hy-AM"/>
        </w:rPr>
      </w:pPr>
      <w:r w:rsidRPr="00463F77">
        <w:rPr>
          <w:rFonts w:ascii="Sylfaen" w:hAnsi="Sylfaen"/>
          <w:b/>
          <w:i/>
          <w:sz w:val="30"/>
          <w:szCs w:val="30"/>
          <w:lang w:val="hy-AM"/>
        </w:rPr>
        <w:t>ՕՐԱԿԱՐԳ</w:t>
      </w:r>
    </w:p>
    <w:p w:rsidR="00AF2CE2" w:rsidRPr="00463F77" w:rsidRDefault="00AF2CE2" w:rsidP="00AF2CE2">
      <w:pPr>
        <w:jc w:val="center"/>
        <w:rPr>
          <w:rFonts w:ascii="Sylfaen" w:hAnsi="Sylfaen"/>
          <w:b/>
          <w:i/>
          <w:sz w:val="30"/>
          <w:szCs w:val="30"/>
          <w:lang w:val="hy-AM"/>
        </w:rPr>
      </w:pPr>
    </w:p>
    <w:p w:rsidR="00AF2CE2" w:rsidRPr="00463F77" w:rsidRDefault="00AF2CE2" w:rsidP="00AF2CE2">
      <w:pPr>
        <w:jc w:val="both"/>
        <w:rPr>
          <w:rFonts w:ascii="Sylfaen" w:hAnsi="Sylfaen"/>
          <w:b/>
          <w:i/>
          <w:lang w:val="hy-AM"/>
        </w:rPr>
      </w:pPr>
      <w:r w:rsidRPr="00463F77">
        <w:rPr>
          <w:rFonts w:ascii="Sylfaen" w:hAnsi="Sylfaen"/>
          <w:bCs/>
          <w:i/>
          <w:lang w:val="hy-AM"/>
        </w:rPr>
        <w:t>Հասցե՝  ————————</w:t>
      </w:r>
      <w:r w:rsidRPr="00463F77">
        <w:rPr>
          <w:rFonts w:ascii="Sylfaen" w:hAnsi="Sylfaen"/>
          <w:b/>
          <w:i/>
          <w:lang w:val="hy-AM"/>
        </w:rPr>
        <w:t xml:space="preserve">                                                                 </w:t>
      </w:r>
      <w:r w:rsidRPr="00463F77">
        <w:rPr>
          <w:rFonts w:ascii="inherit" w:eastAsia="Times New Roman" w:hAnsi="inherit" w:cs="Arian AMU"/>
          <w:i/>
          <w:iCs/>
          <w:color w:val="000000"/>
          <w:spacing w:val="11"/>
          <w:bdr w:val="none" w:sz="0" w:space="0" w:color="auto" w:frame="1"/>
          <w:lang w:val="hy-AM"/>
        </w:rPr>
        <w:t>Դասընթացավար</w:t>
      </w:r>
      <w:r w:rsidRPr="00463F77">
        <w:rPr>
          <w:rFonts w:ascii="inherit" w:eastAsia="Times New Roman" w:hAnsi="inherit" w:cs="Arian AMU"/>
          <w:color w:val="000000"/>
          <w:spacing w:val="11"/>
          <w:bdr w:val="none" w:sz="0" w:space="0" w:color="auto" w:frame="1"/>
          <w:lang w:val="hy-AM"/>
        </w:rPr>
        <w:t>՝ ——————</w:t>
      </w:r>
    </w:p>
    <w:p w:rsidR="00AF2CE2" w:rsidRPr="00463F77" w:rsidRDefault="00AF2CE2" w:rsidP="00AF2CE2">
      <w:pPr>
        <w:jc w:val="both"/>
        <w:rPr>
          <w:rFonts w:ascii="Sylfaen" w:hAnsi="Sylfaen"/>
          <w:b/>
          <w:i/>
          <w:sz w:val="24"/>
          <w:szCs w:val="24"/>
          <w:lang w:val="hy-AM"/>
        </w:rPr>
      </w:pPr>
    </w:p>
    <w:tbl>
      <w:tblPr>
        <w:tblStyle w:val="GridTable4-Accent1"/>
        <w:tblW w:w="0" w:type="auto"/>
        <w:tblLook w:val="04A0" w:firstRow="1" w:lastRow="0" w:firstColumn="1" w:lastColumn="0" w:noHBand="0" w:noVBand="1"/>
      </w:tblPr>
      <w:tblGrid>
        <w:gridCol w:w="1615"/>
        <w:gridCol w:w="8064"/>
      </w:tblGrid>
      <w:tr w:rsidR="00AF2CE2" w:rsidRPr="00463F77" w:rsidTr="009231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:rsidR="00AF2CE2" w:rsidRPr="00463F77" w:rsidRDefault="00AF2CE2" w:rsidP="00A336CD">
            <w:pPr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</w:pPr>
          </w:p>
        </w:tc>
        <w:tc>
          <w:tcPr>
            <w:tcW w:w="8064" w:type="dxa"/>
          </w:tcPr>
          <w:p w:rsidR="00AF2CE2" w:rsidRPr="00F12EAB" w:rsidRDefault="00AF2CE2" w:rsidP="00A336C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 w:val="0"/>
                <w:i/>
                <w:sz w:val="30"/>
                <w:szCs w:val="30"/>
                <w:lang w:val="ru-RU"/>
              </w:rPr>
            </w:pPr>
            <w:r w:rsidRPr="00F12EAB">
              <w:rPr>
                <w:rFonts w:ascii="Sylfaen" w:hAnsi="Sylfaen"/>
                <w:i/>
                <w:sz w:val="30"/>
                <w:szCs w:val="30"/>
                <w:lang w:val="hy-AM"/>
              </w:rPr>
              <w:t xml:space="preserve">Օր </w:t>
            </w:r>
            <w:r w:rsidRPr="00F12EAB">
              <w:rPr>
                <w:rFonts w:ascii="Sylfaen" w:hAnsi="Sylfaen"/>
                <w:i/>
                <w:sz w:val="30"/>
                <w:szCs w:val="30"/>
                <w:lang w:val="ru-RU"/>
              </w:rPr>
              <w:t>1-</w:t>
            </w:r>
            <w:r w:rsidRPr="00F12EAB">
              <w:rPr>
                <w:rFonts w:ascii="Sylfaen" w:hAnsi="Sylfaen"/>
                <w:i/>
                <w:sz w:val="30"/>
                <w:szCs w:val="30"/>
                <w:lang w:val="hy-AM"/>
              </w:rPr>
              <w:t>ին</w:t>
            </w:r>
          </w:p>
        </w:tc>
      </w:tr>
      <w:tr w:rsidR="00AF2CE2" w:rsidRPr="00463F77" w:rsidTr="009231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:rsidR="00AF2CE2" w:rsidRPr="00463F77" w:rsidRDefault="00AF2CE2" w:rsidP="00A336CD">
            <w:pPr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hy-AM"/>
              </w:rPr>
            </w:pPr>
            <w:r w:rsidRPr="00463F77"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  <w:t>10</w:t>
            </w:r>
            <w:r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  <w:t xml:space="preserve">։ </w:t>
            </w:r>
            <w:r w:rsidRPr="00463F77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hy-AM"/>
              </w:rPr>
              <w:t>00-10</w:t>
            </w:r>
            <w:r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hy-AM"/>
              </w:rPr>
              <w:t>։</w:t>
            </w:r>
            <w:r w:rsidRPr="00463F77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hy-AM"/>
              </w:rPr>
              <w:t>1</w:t>
            </w:r>
            <w:r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hy-AM"/>
              </w:rPr>
              <w:t>0</w:t>
            </w:r>
          </w:p>
        </w:tc>
        <w:tc>
          <w:tcPr>
            <w:tcW w:w="8064" w:type="dxa"/>
          </w:tcPr>
          <w:p w:rsidR="00AF2CE2" w:rsidRPr="00463F77" w:rsidRDefault="00AF2CE2" w:rsidP="00A336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</w:pPr>
            <w:r w:rsidRPr="00463F77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Գրանցում</w:t>
            </w:r>
          </w:p>
        </w:tc>
      </w:tr>
      <w:tr w:rsidR="00AF2CE2" w:rsidRPr="00463F77" w:rsidTr="009231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:rsidR="00AF2CE2" w:rsidRPr="00463F77" w:rsidRDefault="00AF2CE2" w:rsidP="00A336CD">
            <w:pPr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hy-AM"/>
              </w:rPr>
            </w:pPr>
            <w:r w:rsidRPr="00463F77"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  <w:t>10</w:t>
            </w:r>
            <w:r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  <w:t>։</w:t>
            </w:r>
            <w:r w:rsidRPr="00463F77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hy-AM"/>
              </w:rPr>
              <w:t>1</w:t>
            </w:r>
            <w:r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hy-AM"/>
              </w:rPr>
              <w:t>0</w:t>
            </w:r>
            <w:r w:rsidRPr="00463F77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hy-AM"/>
              </w:rPr>
              <w:t>-10</w:t>
            </w:r>
            <w:r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hy-AM"/>
              </w:rPr>
              <w:t>։</w:t>
            </w:r>
            <w:r w:rsidRPr="00463F77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hy-AM"/>
              </w:rPr>
              <w:t>30</w:t>
            </w:r>
          </w:p>
        </w:tc>
        <w:tc>
          <w:tcPr>
            <w:tcW w:w="8064" w:type="dxa"/>
          </w:tcPr>
          <w:p w:rsidR="00AF2CE2" w:rsidRPr="00463F77" w:rsidRDefault="00AF2CE2" w:rsidP="00A336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</w:pPr>
            <w:r w:rsidRPr="00463F77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Բացման խոսք, ծանոթացում</w:t>
            </w:r>
          </w:p>
        </w:tc>
      </w:tr>
      <w:tr w:rsidR="00AF2CE2" w:rsidRPr="00463F77" w:rsidTr="009231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:rsidR="00AF2CE2" w:rsidRPr="00463F77" w:rsidRDefault="00AF2CE2" w:rsidP="00A336CD">
            <w:pPr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hy-AM"/>
              </w:rPr>
            </w:pPr>
            <w:r w:rsidRPr="00463F77"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  <w:t>10։30-11։00</w:t>
            </w:r>
          </w:p>
        </w:tc>
        <w:tc>
          <w:tcPr>
            <w:tcW w:w="8064" w:type="dxa"/>
          </w:tcPr>
          <w:p w:rsidR="00AF2CE2" w:rsidRPr="00463F77" w:rsidRDefault="00AF2CE2" w:rsidP="00A336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463F77">
              <w:rPr>
                <w:rFonts w:ascii="Sylfaen" w:hAnsi="Sylfaen"/>
                <w:b/>
                <w:sz w:val="24"/>
                <w:szCs w:val="24"/>
                <w:lang w:val="hy-AM"/>
              </w:rPr>
              <w:t>Թեմա 1</w:t>
            </w:r>
            <w:r w:rsidRPr="00463F77">
              <w:rPr>
                <w:rFonts w:ascii="Times New Roman" w:hAnsi="Times New Roman" w:cs="Times New Roman"/>
                <w:b/>
                <w:sz w:val="24"/>
                <w:szCs w:val="24"/>
                <w:lang w:val="hy-AM"/>
              </w:rPr>
              <w:t>․</w:t>
            </w:r>
            <w:r w:rsidRPr="00463F77">
              <w:rPr>
                <w:rFonts w:ascii="Sylfaen" w:hAnsi="Sylfaen"/>
                <w:b/>
                <w:sz w:val="24"/>
                <w:szCs w:val="24"/>
                <w:lang w:val="hy-AM"/>
              </w:rPr>
              <w:t xml:space="preserve"> ՀՀ գնումների վերաբերյալ օրենսդրություն</w:t>
            </w:r>
          </w:p>
          <w:p w:rsidR="00E153AC" w:rsidRPr="00E153AC" w:rsidRDefault="00387DED" w:rsidP="00AF2CE2">
            <w:pPr>
              <w:pStyle w:val="ListParagraph"/>
              <w:numPr>
                <w:ilvl w:val="0"/>
                <w:numId w:val="16"/>
              </w:num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hy-AM"/>
              </w:rPr>
            </w:pPr>
            <w:r>
              <w:rPr>
                <w:rFonts w:ascii="Sylfaen" w:hAnsi="Sylfaen" w:cs="Times New Roman"/>
                <w:bCs/>
                <w:iCs/>
                <w:sz w:val="24"/>
                <w:szCs w:val="24"/>
                <w:lang w:val="hy-AM"/>
              </w:rPr>
              <w:t>ՀՀ քաղաքացիական օրենսգիրք</w:t>
            </w:r>
          </w:p>
          <w:p w:rsidR="00AF2CE2" w:rsidRPr="00463F77" w:rsidRDefault="00AF2CE2" w:rsidP="00AF2CE2">
            <w:pPr>
              <w:pStyle w:val="ListParagraph"/>
              <w:numPr>
                <w:ilvl w:val="0"/>
                <w:numId w:val="16"/>
              </w:num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hy-AM"/>
              </w:rPr>
            </w:pPr>
            <w:r w:rsidRPr="00463F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hy-AM"/>
              </w:rPr>
              <w:t>Գնումների մասին ՀՀ օրենք</w:t>
            </w:r>
          </w:p>
          <w:p w:rsidR="00AF2CE2" w:rsidRPr="00463F77" w:rsidRDefault="00AF2CE2" w:rsidP="00AF2CE2">
            <w:pPr>
              <w:pStyle w:val="ListParagraph"/>
              <w:numPr>
                <w:ilvl w:val="0"/>
                <w:numId w:val="16"/>
              </w:num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hy-AM"/>
              </w:rPr>
            </w:pPr>
            <w:r w:rsidRPr="00463F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hy-AM"/>
              </w:rPr>
              <w:t>ՀՀ կառավարության որոշումներ</w:t>
            </w:r>
          </w:p>
        </w:tc>
      </w:tr>
      <w:tr w:rsidR="00AF2CE2" w:rsidRPr="00463F77" w:rsidTr="009231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:rsidR="00AF2CE2" w:rsidRPr="00463F77" w:rsidRDefault="00AF2CE2" w:rsidP="00A336CD">
            <w:pPr>
              <w:rPr>
                <w:rFonts w:ascii="Sylfaen" w:hAnsi="Sylfaen"/>
                <w:b w:val="0"/>
                <w:i/>
                <w:sz w:val="24"/>
                <w:szCs w:val="24"/>
                <w:lang w:val="ru-RU"/>
              </w:rPr>
            </w:pPr>
            <w:r w:rsidRPr="00463F77">
              <w:rPr>
                <w:rFonts w:ascii="Sylfaen" w:hAnsi="Sylfaen"/>
                <w:i/>
                <w:sz w:val="24"/>
                <w:szCs w:val="24"/>
              </w:rPr>
              <w:t>1</w:t>
            </w:r>
            <w:r w:rsidRPr="00463F77"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  <w:t>1</w:t>
            </w:r>
            <w:r w:rsidRPr="00463F77">
              <w:rPr>
                <w:rFonts w:ascii="Sylfaen" w:hAnsi="Sylfaen"/>
                <w:i/>
                <w:sz w:val="24"/>
                <w:szCs w:val="24"/>
              </w:rPr>
              <w:t>:00</w:t>
            </w:r>
            <w:r w:rsidRPr="00463F77">
              <w:rPr>
                <w:rFonts w:ascii="Sylfaen" w:hAnsi="Sylfaen"/>
                <w:i/>
                <w:sz w:val="24"/>
                <w:szCs w:val="24"/>
                <w:lang w:val="ru-RU"/>
              </w:rPr>
              <w:t>-1</w:t>
            </w:r>
            <w:r w:rsidRPr="00463F77"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  <w:t>1</w:t>
            </w:r>
            <w:r w:rsidRPr="00463F77">
              <w:rPr>
                <w:rFonts w:ascii="Sylfaen" w:hAnsi="Sylfaen"/>
                <w:i/>
                <w:sz w:val="24"/>
                <w:szCs w:val="24"/>
                <w:lang w:val="ru-RU"/>
              </w:rPr>
              <w:t>:30</w:t>
            </w:r>
          </w:p>
        </w:tc>
        <w:tc>
          <w:tcPr>
            <w:tcW w:w="8064" w:type="dxa"/>
          </w:tcPr>
          <w:p w:rsidR="009E56C6" w:rsidRDefault="00AF2CE2" w:rsidP="00AF2C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463F77">
              <w:rPr>
                <w:rFonts w:ascii="Sylfaen" w:hAnsi="Sylfaen"/>
                <w:b/>
                <w:sz w:val="24"/>
                <w:szCs w:val="24"/>
                <w:lang w:val="hy-AM"/>
              </w:rPr>
              <w:t xml:space="preserve">Թեմա </w:t>
            </w:r>
            <w:r w:rsidR="00F12EAB">
              <w:rPr>
                <w:rFonts w:ascii="Sylfaen" w:hAnsi="Sylfaen"/>
                <w:b/>
                <w:sz w:val="24"/>
                <w:szCs w:val="24"/>
                <w:lang w:val="hy-AM"/>
              </w:rPr>
              <w:t>2</w:t>
            </w:r>
            <w:r w:rsidRPr="00463F77">
              <w:rPr>
                <w:rFonts w:ascii="Sylfaen" w:hAnsi="Sylfaen"/>
                <w:b/>
                <w:sz w:val="24"/>
                <w:szCs w:val="24"/>
                <w:lang w:val="hy-AM"/>
              </w:rPr>
              <w:t>.  Գնման գործընթացը.պատասխանատուները</w:t>
            </w:r>
          </w:p>
          <w:p w:rsidR="00AF2CE2" w:rsidRPr="009E56C6" w:rsidRDefault="00AF2CE2" w:rsidP="009E56C6">
            <w:pPr>
              <w:pStyle w:val="ListParagraph"/>
              <w:widowControl/>
              <w:numPr>
                <w:ilvl w:val="0"/>
                <w:numId w:val="12"/>
              </w:numPr>
              <w:autoSpaceDE/>
              <w:autoSpaceDN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4"/>
                <w:szCs w:val="24"/>
                <w:lang w:val="hy-AM"/>
              </w:rPr>
            </w:pPr>
            <w:r w:rsidRPr="00463F77">
              <w:rPr>
                <w:rFonts w:ascii="Sylfaen" w:hAnsi="Sylfaen"/>
                <w:sz w:val="24"/>
                <w:szCs w:val="24"/>
                <w:lang w:val="hy-AM"/>
              </w:rPr>
              <w:t>Պատվիրատուի ղեկավար</w:t>
            </w:r>
          </w:p>
          <w:p w:rsidR="00AF2CE2" w:rsidRPr="00463F77" w:rsidRDefault="00AF2CE2" w:rsidP="00AF2CE2">
            <w:pPr>
              <w:pStyle w:val="ListParagraph"/>
              <w:numPr>
                <w:ilvl w:val="0"/>
                <w:numId w:val="12"/>
              </w:num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4"/>
                <w:szCs w:val="24"/>
              </w:rPr>
            </w:pPr>
            <w:r w:rsidRPr="00463F77">
              <w:rPr>
                <w:rFonts w:ascii="Sylfaen" w:hAnsi="Sylfaen"/>
                <w:sz w:val="24"/>
                <w:szCs w:val="24"/>
                <w:lang w:val="hy-AM"/>
              </w:rPr>
              <w:t>Պատասխանատու ստորաբաժանում</w:t>
            </w:r>
          </w:p>
          <w:p w:rsidR="00AF2CE2" w:rsidRPr="00463F77" w:rsidRDefault="00AF2CE2" w:rsidP="00AF2CE2">
            <w:pPr>
              <w:pStyle w:val="ListParagraph"/>
              <w:numPr>
                <w:ilvl w:val="0"/>
                <w:numId w:val="12"/>
              </w:num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4"/>
                <w:szCs w:val="24"/>
              </w:rPr>
            </w:pPr>
            <w:r w:rsidRPr="00463F77">
              <w:rPr>
                <w:rFonts w:ascii="Sylfaen" w:hAnsi="Sylfaen"/>
                <w:sz w:val="24"/>
                <w:szCs w:val="24"/>
                <w:lang w:val="hy-AM"/>
              </w:rPr>
              <w:t>Գնումների համակարգող</w:t>
            </w:r>
          </w:p>
          <w:p w:rsidR="00AF2CE2" w:rsidRPr="00AF2CE2" w:rsidRDefault="00AF2CE2" w:rsidP="00AF2CE2">
            <w:pPr>
              <w:pStyle w:val="ListParagraph"/>
              <w:numPr>
                <w:ilvl w:val="0"/>
                <w:numId w:val="12"/>
              </w:num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4"/>
                <w:szCs w:val="24"/>
              </w:rPr>
            </w:pPr>
            <w:r w:rsidRPr="00463F77">
              <w:rPr>
                <w:rFonts w:ascii="Sylfaen" w:hAnsi="Sylfaen"/>
                <w:sz w:val="24"/>
                <w:szCs w:val="24"/>
                <w:lang w:val="hy-AM"/>
              </w:rPr>
              <w:t>Գնահատող հանձնաժողով</w:t>
            </w:r>
          </w:p>
          <w:p w:rsidR="00AF2CE2" w:rsidRPr="00AF2CE2" w:rsidRDefault="00AF2CE2" w:rsidP="00AF2CE2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</w:pPr>
          </w:p>
        </w:tc>
      </w:tr>
      <w:tr w:rsidR="00AF2CE2" w:rsidRPr="00463F77" w:rsidTr="009231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:rsidR="00AF2CE2" w:rsidRPr="00463F77" w:rsidRDefault="00AF2CE2" w:rsidP="00A336CD">
            <w:pPr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</w:pPr>
            <w:r w:rsidRPr="00463F77"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  <w:t>11։30-12։00</w:t>
            </w:r>
          </w:p>
        </w:tc>
        <w:tc>
          <w:tcPr>
            <w:tcW w:w="8064" w:type="dxa"/>
          </w:tcPr>
          <w:p w:rsidR="00AF2CE2" w:rsidRPr="00463F77" w:rsidRDefault="00AF2CE2" w:rsidP="00A336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463F77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Սուրճի ընդմիջում</w:t>
            </w:r>
          </w:p>
        </w:tc>
      </w:tr>
      <w:tr w:rsidR="00AF2CE2" w:rsidRPr="00463F77" w:rsidTr="009231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:rsidR="00AF2CE2" w:rsidRPr="00463F77" w:rsidRDefault="00AF2CE2" w:rsidP="00A336CD">
            <w:pPr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</w:pPr>
            <w:r w:rsidRPr="00463F77">
              <w:rPr>
                <w:rFonts w:ascii="Sylfaen" w:hAnsi="Sylfaen"/>
                <w:i/>
                <w:sz w:val="24"/>
                <w:szCs w:val="24"/>
                <w:lang w:val="ru-RU"/>
              </w:rPr>
              <w:t>1</w:t>
            </w:r>
            <w:r w:rsidRPr="00463F77">
              <w:rPr>
                <w:rFonts w:ascii="Sylfaen" w:hAnsi="Sylfaen"/>
                <w:i/>
                <w:sz w:val="24"/>
                <w:szCs w:val="24"/>
              </w:rPr>
              <w:t>2</w:t>
            </w:r>
            <w:r w:rsidRPr="00463F77">
              <w:rPr>
                <w:rFonts w:ascii="Sylfaen" w:hAnsi="Sylfaen"/>
                <w:i/>
                <w:sz w:val="24"/>
                <w:szCs w:val="24"/>
                <w:lang w:val="ru-RU"/>
              </w:rPr>
              <w:t>:</w:t>
            </w:r>
            <w:r w:rsidRPr="00463F77">
              <w:rPr>
                <w:rFonts w:ascii="Sylfaen" w:hAnsi="Sylfaen"/>
                <w:i/>
                <w:sz w:val="24"/>
                <w:szCs w:val="24"/>
              </w:rPr>
              <w:t>00</w:t>
            </w:r>
            <w:r w:rsidRPr="00463F77">
              <w:rPr>
                <w:rFonts w:ascii="Sylfaen" w:hAnsi="Sylfaen"/>
                <w:i/>
                <w:sz w:val="24"/>
                <w:szCs w:val="24"/>
                <w:lang w:val="ru-RU"/>
              </w:rPr>
              <w:t xml:space="preserve"> -</w:t>
            </w:r>
            <w:r w:rsidRPr="00463F77">
              <w:rPr>
                <w:rFonts w:ascii="Sylfaen" w:hAnsi="Sylfaen"/>
                <w:i/>
                <w:sz w:val="24"/>
                <w:szCs w:val="24"/>
              </w:rPr>
              <w:t>13:</w:t>
            </w:r>
            <w:r w:rsidRPr="00463F77"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  <w:t>0</w:t>
            </w:r>
            <w:r w:rsidRPr="00463F77">
              <w:rPr>
                <w:rFonts w:ascii="Sylfaen" w:hAnsi="Sylfaen"/>
                <w:i/>
                <w:sz w:val="24"/>
                <w:szCs w:val="24"/>
              </w:rPr>
              <w:t>0</w:t>
            </w:r>
          </w:p>
        </w:tc>
        <w:tc>
          <w:tcPr>
            <w:tcW w:w="8064" w:type="dxa"/>
          </w:tcPr>
          <w:p w:rsidR="00AF2CE2" w:rsidRPr="00463F77" w:rsidRDefault="00AF2CE2" w:rsidP="00AF2C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bookmarkStart w:id="0" w:name="_Hlk112490641"/>
            <w:r w:rsidRPr="00463F77">
              <w:rPr>
                <w:rFonts w:ascii="Sylfaen" w:hAnsi="Sylfaen"/>
                <w:b/>
                <w:sz w:val="24"/>
                <w:szCs w:val="24"/>
                <w:lang w:val="hy-AM"/>
              </w:rPr>
              <w:t xml:space="preserve">Թեմա </w:t>
            </w:r>
            <w:r w:rsidR="00F12EAB">
              <w:rPr>
                <w:rFonts w:ascii="Sylfaen" w:hAnsi="Sylfaen"/>
                <w:b/>
                <w:sz w:val="24"/>
                <w:szCs w:val="24"/>
                <w:lang w:val="hy-AM"/>
              </w:rPr>
              <w:t>3</w:t>
            </w:r>
            <w:r w:rsidRPr="00463F77">
              <w:rPr>
                <w:rFonts w:ascii="Times New Roman" w:hAnsi="Times New Roman" w:cs="Times New Roman"/>
                <w:b/>
                <w:sz w:val="24"/>
                <w:szCs w:val="24"/>
                <w:lang w:val="hy-AM"/>
              </w:rPr>
              <w:t>․</w:t>
            </w:r>
            <w:r w:rsidRPr="00463F77">
              <w:rPr>
                <w:rFonts w:ascii="Sylfaen" w:hAnsi="Sylfaen"/>
                <w:b/>
                <w:sz w:val="24"/>
                <w:szCs w:val="24"/>
                <w:lang w:val="hy-AM"/>
              </w:rPr>
              <w:t xml:space="preserve"> Գնումների պլանավորում </w:t>
            </w:r>
          </w:p>
          <w:p w:rsidR="00AF2CE2" w:rsidRDefault="00AF2CE2" w:rsidP="00AF2CE2">
            <w:pPr>
              <w:pStyle w:val="ListParagraph"/>
              <w:numPr>
                <w:ilvl w:val="0"/>
                <w:numId w:val="17"/>
              </w:num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hy-AM"/>
              </w:rPr>
            </w:pPr>
            <w:r w:rsidRPr="00463F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hy-AM"/>
              </w:rPr>
              <w:t>Գնումների պլան</w:t>
            </w:r>
          </w:p>
          <w:p w:rsidR="00AF2CE2" w:rsidRPr="00D55BC8" w:rsidRDefault="00D55BC8" w:rsidP="00AF2CE2">
            <w:pPr>
              <w:pStyle w:val="ListParagraph"/>
              <w:numPr>
                <w:ilvl w:val="0"/>
                <w:numId w:val="17"/>
              </w:num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bookmarkStart w:id="1" w:name="_Hlk112490673"/>
            <w:r w:rsidRPr="00D55BC8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hy-AM"/>
              </w:rPr>
              <w:t>Ինչպես և որտեղ ծանոթանալ կազմակերպությունների գնումների պլաններին</w:t>
            </w:r>
          </w:p>
          <w:bookmarkEnd w:id="0"/>
          <w:bookmarkEnd w:id="1"/>
          <w:p w:rsidR="00AF2CE2" w:rsidRPr="00463F77" w:rsidRDefault="00AF2CE2" w:rsidP="00A336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</w:pPr>
          </w:p>
        </w:tc>
      </w:tr>
      <w:tr w:rsidR="00AF2CE2" w:rsidRPr="00463F77" w:rsidTr="009231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:rsidR="00AF2CE2" w:rsidRPr="00463F77" w:rsidRDefault="00AF2CE2" w:rsidP="00A336CD">
            <w:pPr>
              <w:rPr>
                <w:rFonts w:ascii="Sylfaen" w:hAnsi="Sylfaen"/>
                <w:b w:val="0"/>
                <w:i/>
                <w:sz w:val="24"/>
                <w:szCs w:val="24"/>
                <w:lang w:val="ru-RU"/>
              </w:rPr>
            </w:pPr>
            <w:r w:rsidRPr="00463F77">
              <w:rPr>
                <w:rFonts w:ascii="Sylfaen" w:hAnsi="Sylfaen"/>
                <w:i/>
                <w:sz w:val="24"/>
                <w:szCs w:val="24"/>
              </w:rPr>
              <w:t>13:</w:t>
            </w:r>
            <w:r w:rsidRPr="00463F77"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  <w:t>0</w:t>
            </w:r>
            <w:r w:rsidRPr="00463F77">
              <w:rPr>
                <w:rFonts w:ascii="Sylfaen" w:hAnsi="Sylfaen"/>
                <w:i/>
                <w:sz w:val="24"/>
                <w:szCs w:val="24"/>
              </w:rPr>
              <w:t>0</w:t>
            </w:r>
            <w:r w:rsidRPr="00463F77">
              <w:rPr>
                <w:rFonts w:ascii="Sylfaen" w:hAnsi="Sylfaen"/>
                <w:i/>
                <w:sz w:val="24"/>
                <w:szCs w:val="24"/>
                <w:lang w:val="ru-RU"/>
              </w:rPr>
              <w:t xml:space="preserve"> </w:t>
            </w:r>
            <w:r w:rsidRPr="00463F77">
              <w:rPr>
                <w:rFonts w:ascii="Sylfaen" w:hAnsi="Sylfaen"/>
                <w:i/>
                <w:sz w:val="24"/>
                <w:szCs w:val="24"/>
                <w:lang w:val="hy-AM"/>
              </w:rPr>
              <w:t xml:space="preserve">- </w:t>
            </w:r>
            <w:r w:rsidRPr="00463F77">
              <w:rPr>
                <w:rFonts w:ascii="Sylfaen" w:hAnsi="Sylfaen"/>
                <w:i/>
                <w:sz w:val="24"/>
                <w:szCs w:val="24"/>
                <w:lang w:val="ru-RU"/>
              </w:rPr>
              <w:t>14:</w:t>
            </w:r>
            <w:r w:rsidRPr="00463F77"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  <w:t>0</w:t>
            </w:r>
            <w:r w:rsidRPr="00463F77">
              <w:rPr>
                <w:rFonts w:ascii="Sylfaen" w:hAnsi="Sylfaen"/>
                <w:i/>
                <w:sz w:val="24"/>
                <w:szCs w:val="24"/>
                <w:lang w:val="ru-RU"/>
              </w:rPr>
              <w:t>0</w:t>
            </w:r>
          </w:p>
        </w:tc>
        <w:tc>
          <w:tcPr>
            <w:tcW w:w="8064" w:type="dxa"/>
          </w:tcPr>
          <w:p w:rsidR="00AF2CE2" w:rsidRPr="00463F77" w:rsidRDefault="00AF2CE2" w:rsidP="00A336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</w:pPr>
            <w:r w:rsidRPr="00463F77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Ճաշի ընդմիջում</w:t>
            </w:r>
          </w:p>
          <w:p w:rsidR="00AF2CE2" w:rsidRPr="00463F77" w:rsidRDefault="00AF2CE2" w:rsidP="00A336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</w:pPr>
          </w:p>
        </w:tc>
      </w:tr>
      <w:tr w:rsidR="00AF2CE2" w:rsidRPr="00463F77" w:rsidTr="009231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:rsidR="00AF2CE2" w:rsidRPr="00463F77" w:rsidRDefault="00AF2CE2" w:rsidP="00A336CD">
            <w:pPr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</w:pPr>
            <w:r w:rsidRPr="00463F77">
              <w:rPr>
                <w:rFonts w:ascii="Sylfaen" w:hAnsi="Sylfaen"/>
                <w:i/>
                <w:sz w:val="24"/>
                <w:szCs w:val="24"/>
                <w:lang w:val="ru-RU"/>
              </w:rPr>
              <w:t>14:</w:t>
            </w:r>
            <w:r w:rsidRPr="00463F77"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  <w:t>00</w:t>
            </w:r>
            <w:r w:rsidRPr="00463F77">
              <w:rPr>
                <w:rFonts w:ascii="Sylfaen" w:hAnsi="Sylfaen"/>
                <w:i/>
                <w:sz w:val="24"/>
                <w:szCs w:val="24"/>
                <w:lang w:val="ru-RU"/>
              </w:rPr>
              <w:t xml:space="preserve"> </w:t>
            </w:r>
            <w:r w:rsidRPr="00463F77">
              <w:rPr>
                <w:rFonts w:ascii="Sylfaen" w:hAnsi="Sylfaen"/>
                <w:b w:val="0"/>
                <w:i/>
                <w:sz w:val="24"/>
                <w:szCs w:val="24"/>
                <w:lang w:val="ru-RU"/>
              </w:rPr>
              <w:t>–</w:t>
            </w:r>
            <w:r w:rsidRPr="00463F77">
              <w:rPr>
                <w:rFonts w:ascii="Sylfaen" w:hAnsi="Sylfaen"/>
                <w:i/>
                <w:sz w:val="24"/>
                <w:szCs w:val="24"/>
                <w:lang w:val="ru-RU"/>
              </w:rPr>
              <w:t xml:space="preserve"> </w:t>
            </w:r>
            <w:r w:rsidRPr="00463F77">
              <w:rPr>
                <w:rFonts w:ascii="Sylfaen" w:hAnsi="Sylfaen"/>
                <w:i/>
                <w:sz w:val="24"/>
                <w:szCs w:val="24"/>
                <w:lang w:val="hy-AM"/>
              </w:rPr>
              <w:t>1</w:t>
            </w:r>
            <w:r w:rsidRPr="00463F77"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  <w:t>5։3</w:t>
            </w:r>
            <w:r w:rsidRPr="00463F77">
              <w:rPr>
                <w:rFonts w:ascii="Sylfaen" w:hAnsi="Sylfaen"/>
                <w:i/>
                <w:sz w:val="24"/>
                <w:szCs w:val="24"/>
                <w:lang w:val="ru-RU"/>
              </w:rPr>
              <w:t>0</w:t>
            </w:r>
          </w:p>
        </w:tc>
        <w:tc>
          <w:tcPr>
            <w:tcW w:w="8064" w:type="dxa"/>
          </w:tcPr>
          <w:p w:rsidR="00AF2CE2" w:rsidRDefault="00AF2CE2" w:rsidP="009E56C6">
            <w:p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bookmarkStart w:id="2" w:name="_Hlk112490724"/>
            <w:r w:rsidRPr="00463F77">
              <w:rPr>
                <w:rFonts w:ascii="Sylfaen" w:hAnsi="Sylfaen"/>
                <w:b/>
                <w:sz w:val="24"/>
                <w:szCs w:val="24"/>
                <w:lang w:val="hy-AM"/>
              </w:rPr>
              <w:t>Թեմա 4</w:t>
            </w:r>
            <w:r w:rsidRPr="00463F77">
              <w:rPr>
                <w:rFonts w:ascii="Times New Roman" w:hAnsi="Times New Roman" w:cs="Times New Roman"/>
                <w:b/>
                <w:sz w:val="24"/>
                <w:szCs w:val="24"/>
                <w:lang w:val="hy-AM"/>
              </w:rPr>
              <w:t xml:space="preserve">․ </w:t>
            </w:r>
            <w:r w:rsidR="00C224BC" w:rsidRPr="00463F77">
              <w:rPr>
                <w:rFonts w:ascii="Sylfaen" w:hAnsi="Sylfaen"/>
                <w:b/>
                <w:sz w:val="24"/>
                <w:szCs w:val="24"/>
                <w:lang w:val="hy-AM"/>
              </w:rPr>
              <w:t>Տեխնիկական բնութագրերի կազմման առանձնահատկությունները</w:t>
            </w:r>
            <w:r w:rsidR="00C224BC">
              <w:rPr>
                <w:rFonts w:ascii="Sylfaen" w:hAnsi="Sylfaen"/>
                <w:b/>
                <w:sz w:val="24"/>
                <w:szCs w:val="24"/>
                <w:lang w:val="hy-AM"/>
              </w:rPr>
              <w:t xml:space="preserve">, </w:t>
            </w:r>
            <w:r w:rsidR="002D56BF">
              <w:rPr>
                <w:rFonts w:ascii="Sylfaen" w:hAnsi="Sylfaen"/>
                <w:b/>
                <w:sz w:val="24"/>
                <w:szCs w:val="24"/>
                <w:lang w:val="hy-AM"/>
              </w:rPr>
              <w:t xml:space="preserve"> գնումների գոործընթացին մասնակցելու հավասարությունը </w:t>
            </w:r>
          </w:p>
          <w:bookmarkEnd w:id="2"/>
          <w:p w:rsidR="009E56C6" w:rsidRPr="009E56C6" w:rsidRDefault="009E56C6" w:rsidP="009E56C6">
            <w:pPr>
              <w:widowControl/>
              <w:shd w:val="clear" w:color="auto" w:fill="FFFFFF" w:themeFill="background1"/>
              <w:autoSpaceDE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</w:p>
        </w:tc>
      </w:tr>
      <w:tr w:rsidR="00AF2CE2" w:rsidRPr="00463F77" w:rsidTr="009231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:rsidR="00AF2CE2" w:rsidRPr="00463F77" w:rsidRDefault="00AF2CE2" w:rsidP="00A336CD">
            <w:pPr>
              <w:rPr>
                <w:rFonts w:ascii="Sylfaen" w:hAnsi="Sylfaen"/>
                <w:b w:val="0"/>
                <w:i/>
                <w:sz w:val="24"/>
                <w:szCs w:val="24"/>
                <w:lang w:val="ru-RU"/>
              </w:rPr>
            </w:pPr>
            <w:r w:rsidRPr="00463F77">
              <w:rPr>
                <w:rFonts w:ascii="Sylfaen" w:hAnsi="Sylfaen"/>
                <w:i/>
                <w:sz w:val="24"/>
                <w:szCs w:val="24"/>
                <w:lang w:val="ru-RU"/>
              </w:rPr>
              <w:t>15:30 – 16:00</w:t>
            </w:r>
          </w:p>
        </w:tc>
        <w:tc>
          <w:tcPr>
            <w:tcW w:w="8064" w:type="dxa"/>
          </w:tcPr>
          <w:p w:rsidR="00AF2CE2" w:rsidRPr="00463F77" w:rsidRDefault="00AF2CE2" w:rsidP="00A336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</w:pPr>
            <w:r w:rsidRPr="00463F77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Սուրճի ընդմիջում</w:t>
            </w:r>
          </w:p>
          <w:p w:rsidR="00AF2CE2" w:rsidRPr="00463F77" w:rsidRDefault="00AF2CE2" w:rsidP="00A336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</w:p>
        </w:tc>
      </w:tr>
      <w:tr w:rsidR="00AF2CE2" w:rsidRPr="00463F77" w:rsidTr="009231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:rsidR="00AF2CE2" w:rsidRPr="00F12EAB" w:rsidRDefault="00AF2CE2" w:rsidP="00A336CD">
            <w:pPr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</w:pPr>
            <w:r w:rsidRPr="00463F77">
              <w:rPr>
                <w:rFonts w:ascii="Sylfaen" w:hAnsi="Sylfaen"/>
                <w:i/>
                <w:sz w:val="24"/>
                <w:szCs w:val="24"/>
                <w:lang w:val="ru-RU"/>
              </w:rPr>
              <w:t>16:00 – 1</w:t>
            </w:r>
            <w:r w:rsidR="00F12EAB">
              <w:rPr>
                <w:rFonts w:ascii="Sylfaen" w:hAnsi="Sylfaen"/>
                <w:i/>
                <w:sz w:val="24"/>
                <w:szCs w:val="24"/>
                <w:lang w:val="hy-AM"/>
              </w:rPr>
              <w:t>6</w:t>
            </w:r>
            <w:r w:rsidRPr="00463F77">
              <w:rPr>
                <w:rFonts w:ascii="Sylfaen" w:hAnsi="Sylfaen"/>
                <w:i/>
                <w:sz w:val="24"/>
                <w:szCs w:val="24"/>
                <w:lang w:val="ru-RU"/>
              </w:rPr>
              <w:t>:</w:t>
            </w:r>
            <w:r w:rsidR="00F12EAB">
              <w:rPr>
                <w:rFonts w:ascii="Sylfaen" w:hAnsi="Sylfaen"/>
                <w:i/>
                <w:sz w:val="24"/>
                <w:szCs w:val="24"/>
                <w:lang w:val="hy-AM"/>
              </w:rPr>
              <w:t>45</w:t>
            </w:r>
          </w:p>
        </w:tc>
        <w:tc>
          <w:tcPr>
            <w:tcW w:w="8064" w:type="dxa"/>
          </w:tcPr>
          <w:p w:rsidR="00AF2CE2" w:rsidRDefault="00AF2CE2" w:rsidP="00A336CD">
            <w:p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</w:pPr>
            <w:r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Գործնական աշխատանք</w:t>
            </w:r>
          </w:p>
          <w:p w:rsidR="00AF2CE2" w:rsidRPr="00463F77" w:rsidRDefault="00AF2CE2" w:rsidP="00A336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</w:pPr>
          </w:p>
        </w:tc>
      </w:tr>
      <w:tr w:rsidR="00F12EAB" w:rsidRPr="00463F77" w:rsidTr="009231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:rsidR="00F12EAB" w:rsidRPr="00F12EAB" w:rsidRDefault="00F12EAB" w:rsidP="00A336CD">
            <w:pPr>
              <w:rPr>
                <w:rFonts w:ascii="Sylfaen" w:hAnsi="Sylfaen"/>
                <w:i/>
                <w:sz w:val="24"/>
                <w:szCs w:val="24"/>
                <w:lang w:val="hy-AM"/>
              </w:rPr>
            </w:pPr>
            <w:r>
              <w:rPr>
                <w:rFonts w:ascii="Sylfaen" w:hAnsi="Sylfaen"/>
                <w:i/>
                <w:sz w:val="24"/>
                <w:szCs w:val="24"/>
                <w:lang w:val="hy-AM"/>
              </w:rPr>
              <w:t>16։45-17։00</w:t>
            </w:r>
          </w:p>
        </w:tc>
        <w:tc>
          <w:tcPr>
            <w:tcW w:w="8064" w:type="dxa"/>
          </w:tcPr>
          <w:p w:rsidR="00F12EAB" w:rsidRDefault="00F12EAB" w:rsidP="00A336CD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</w:pPr>
            <w:r w:rsidRPr="00463F77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1-ին օրվա ամփոփում, հարցուպատասխան</w:t>
            </w:r>
          </w:p>
        </w:tc>
      </w:tr>
    </w:tbl>
    <w:p w:rsidR="00AF2CE2" w:rsidRDefault="00AF2CE2" w:rsidP="00AF2CE2">
      <w:pPr>
        <w:jc w:val="center"/>
        <w:rPr>
          <w:rFonts w:asciiTheme="minorHAnsi" w:hAnsiTheme="minorHAnsi"/>
          <w:b/>
          <w:i/>
          <w:sz w:val="24"/>
          <w:szCs w:val="24"/>
        </w:rPr>
      </w:pPr>
    </w:p>
    <w:p w:rsidR="002D56BF" w:rsidRDefault="002D56BF" w:rsidP="00AF2CE2">
      <w:pPr>
        <w:jc w:val="center"/>
        <w:rPr>
          <w:rFonts w:asciiTheme="minorHAnsi" w:hAnsiTheme="minorHAnsi"/>
          <w:b/>
          <w:i/>
          <w:sz w:val="24"/>
          <w:szCs w:val="24"/>
        </w:rPr>
      </w:pPr>
    </w:p>
    <w:p w:rsidR="00923178" w:rsidRPr="002D56BF" w:rsidRDefault="00923178" w:rsidP="00AF2CE2">
      <w:pPr>
        <w:jc w:val="center"/>
        <w:rPr>
          <w:rFonts w:asciiTheme="minorHAnsi" w:hAnsiTheme="minorHAnsi"/>
          <w:b/>
          <w:i/>
          <w:sz w:val="24"/>
          <w:szCs w:val="24"/>
        </w:rPr>
      </w:pPr>
    </w:p>
    <w:tbl>
      <w:tblPr>
        <w:tblStyle w:val="GridTable4-Accent1"/>
        <w:tblW w:w="0" w:type="auto"/>
        <w:tblLook w:val="04A0" w:firstRow="1" w:lastRow="0" w:firstColumn="1" w:lastColumn="0" w:noHBand="0" w:noVBand="1"/>
      </w:tblPr>
      <w:tblGrid>
        <w:gridCol w:w="1615"/>
        <w:gridCol w:w="8064"/>
      </w:tblGrid>
      <w:tr w:rsidR="00AF2CE2" w:rsidRPr="00463F77" w:rsidTr="009231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:rsidR="00AF2CE2" w:rsidRPr="00463F77" w:rsidRDefault="00AF2CE2" w:rsidP="00A336CD">
            <w:pPr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</w:pPr>
          </w:p>
        </w:tc>
        <w:tc>
          <w:tcPr>
            <w:tcW w:w="8064" w:type="dxa"/>
          </w:tcPr>
          <w:p w:rsidR="00AF2CE2" w:rsidRPr="00F12EAB" w:rsidRDefault="00AF2CE2" w:rsidP="00A336C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 w:val="0"/>
                <w:i/>
                <w:sz w:val="30"/>
                <w:szCs w:val="30"/>
                <w:lang w:val="hy-AM"/>
              </w:rPr>
            </w:pPr>
            <w:r w:rsidRPr="00F12EAB">
              <w:rPr>
                <w:rFonts w:ascii="Sylfaen" w:hAnsi="Sylfaen"/>
                <w:i/>
                <w:sz w:val="30"/>
                <w:szCs w:val="30"/>
                <w:lang w:val="hy-AM"/>
              </w:rPr>
              <w:t xml:space="preserve">Օր </w:t>
            </w:r>
            <w:r w:rsidRPr="00F12EAB">
              <w:rPr>
                <w:rFonts w:ascii="Sylfaen" w:hAnsi="Sylfaen"/>
                <w:b w:val="0"/>
                <w:i/>
                <w:sz w:val="30"/>
                <w:szCs w:val="30"/>
                <w:lang w:val="hy-AM"/>
              </w:rPr>
              <w:t xml:space="preserve">2-րդ </w:t>
            </w:r>
          </w:p>
        </w:tc>
      </w:tr>
      <w:tr w:rsidR="00AF2CE2" w:rsidRPr="00463F77" w:rsidTr="009231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:rsidR="00AF2CE2" w:rsidRPr="00463F77" w:rsidRDefault="00AF2CE2" w:rsidP="00A336CD">
            <w:pPr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</w:pPr>
            <w:r w:rsidRPr="00463F77"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  <w:t>10։00-10։15</w:t>
            </w:r>
          </w:p>
        </w:tc>
        <w:tc>
          <w:tcPr>
            <w:tcW w:w="8064" w:type="dxa"/>
          </w:tcPr>
          <w:p w:rsidR="00AF2CE2" w:rsidRPr="00463F77" w:rsidRDefault="00AF2CE2" w:rsidP="00A336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</w:pPr>
            <w:r w:rsidRPr="00463F77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Դասընթացի առաջին օրվա վերհիշում</w:t>
            </w:r>
          </w:p>
        </w:tc>
      </w:tr>
      <w:tr w:rsidR="00AF2CE2" w:rsidRPr="00463F77" w:rsidTr="009231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:rsidR="00AF2CE2" w:rsidRPr="00463F77" w:rsidRDefault="00AF2CE2" w:rsidP="00A336CD">
            <w:pPr>
              <w:shd w:val="clear" w:color="auto" w:fill="FFFFFF" w:themeFill="background1"/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</w:pPr>
            <w:bookmarkStart w:id="3" w:name="_Hlk112490868"/>
            <w:r w:rsidRPr="00463F77"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  <w:t>10։15-11։30</w:t>
            </w:r>
          </w:p>
        </w:tc>
        <w:tc>
          <w:tcPr>
            <w:tcW w:w="8064" w:type="dxa"/>
          </w:tcPr>
          <w:p w:rsidR="00C224BC" w:rsidRPr="00463F77" w:rsidRDefault="00F12EAB" w:rsidP="00C224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Թեմա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hy-AM"/>
              </w:rPr>
              <w:t xml:space="preserve">․ </w:t>
            </w:r>
            <w:r w:rsidR="00C224BC" w:rsidRPr="00463F77">
              <w:rPr>
                <w:rFonts w:ascii="Sylfaen" w:hAnsi="Sylfaen"/>
                <w:b/>
                <w:sz w:val="24"/>
                <w:szCs w:val="24"/>
                <w:lang w:val="hy-AM"/>
              </w:rPr>
              <w:t xml:space="preserve">Գնման </w:t>
            </w:r>
            <w:r w:rsidR="00C224BC">
              <w:rPr>
                <w:rFonts w:ascii="Sylfaen" w:hAnsi="Sylfaen"/>
                <w:b/>
                <w:sz w:val="24"/>
                <w:szCs w:val="24"/>
                <w:lang w:val="hy-AM"/>
              </w:rPr>
              <w:t>ընթացակարգեր</w:t>
            </w:r>
          </w:p>
          <w:p w:rsidR="00C224BC" w:rsidRPr="00F12EAB" w:rsidRDefault="00C224BC" w:rsidP="00C224BC">
            <w:pPr>
              <w:pStyle w:val="ListParagraph"/>
              <w:numPr>
                <w:ilvl w:val="0"/>
                <w:numId w:val="13"/>
              </w:num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4"/>
                <w:szCs w:val="24"/>
                <w:lang w:val="hy-AM"/>
              </w:rPr>
            </w:pPr>
            <w:r w:rsidRPr="00463F77">
              <w:rPr>
                <w:rFonts w:ascii="Sylfaen" w:hAnsi="Sylfaen"/>
                <w:sz w:val="24"/>
                <w:szCs w:val="24"/>
                <w:lang w:val="hy-AM"/>
              </w:rPr>
              <w:t>Մեկ անձից գնման ընթացակարգ</w:t>
            </w:r>
          </w:p>
          <w:p w:rsidR="002D56BF" w:rsidRDefault="002D56BF" w:rsidP="00C224BC">
            <w:pPr>
              <w:pStyle w:val="ListParagraph"/>
              <w:numPr>
                <w:ilvl w:val="0"/>
                <w:numId w:val="13"/>
              </w:num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4"/>
                <w:szCs w:val="24"/>
                <w:lang w:val="hy-AM"/>
              </w:rPr>
            </w:pPr>
            <w:r w:rsidRPr="00F12EAB">
              <w:rPr>
                <w:rFonts w:ascii="Sylfaen" w:hAnsi="Sylfaen"/>
                <w:sz w:val="24"/>
                <w:szCs w:val="24"/>
                <w:lang w:val="hy-AM"/>
              </w:rPr>
              <w:t>Վիճակագրություն, միֆեր ընթացակարգի վերաբերյալ</w:t>
            </w:r>
          </w:p>
          <w:p w:rsidR="009E56C6" w:rsidRPr="009E56C6" w:rsidRDefault="009E56C6" w:rsidP="009E56C6">
            <w:pPr>
              <w:pStyle w:val="ListParagraph"/>
              <w:widowControl/>
              <w:numPr>
                <w:ilvl w:val="0"/>
                <w:numId w:val="13"/>
              </w:numPr>
              <w:autoSpaceDE/>
              <w:autoSpaceDN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4"/>
                <w:szCs w:val="24"/>
              </w:rPr>
            </w:pPr>
            <w:r w:rsidRPr="00463F77">
              <w:rPr>
                <w:rFonts w:ascii="Sylfaen" w:hAnsi="Sylfaen"/>
                <w:sz w:val="24"/>
                <w:szCs w:val="24"/>
                <w:lang w:val="hy-AM"/>
              </w:rPr>
              <w:t>Գնանշման հարցում</w:t>
            </w:r>
          </w:p>
          <w:p w:rsidR="00D55BC8" w:rsidRPr="00AF2CE2" w:rsidRDefault="00D55BC8" w:rsidP="00AF2CE2">
            <w:p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</w:p>
        </w:tc>
      </w:tr>
      <w:bookmarkEnd w:id="3"/>
      <w:tr w:rsidR="00AF2CE2" w:rsidRPr="00463F77" w:rsidTr="009231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:rsidR="00AF2CE2" w:rsidRPr="00463F77" w:rsidRDefault="00AF2CE2" w:rsidP="00A336CD">
            <w:pPr>
              <w:shd w:val="clear" w:color="auto" w:fill="FFFFFF" w:themeFill="background1"/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</w:pPr>
            <w:r w:rsidRPr="00463F77"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  <w:t>11։30-12։00</w:t>
            </w:r>
          </w:p>
        </w:tc>
        <w:tc>
          <w:tcPr>
            <w:tcW w:w="8064" w:type="dxa"/>
          </w:tcPr>
          <w:p w:rsidR="00AF2CE2" w:rsidRPr="00463F77" w:rsidRDefault="00AF2CE2" w:rsidP="00A336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463F77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Սուրճի ընդմիջում</w:t>
            </w:r>
          </w:p>
        </w:tc>
      </w:tr>
      <w:tr w:rsidR="00AF2CE2" w:rsidRPr="00FC4D85" w:rsidTr="009231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:rsidR="00AF2CE2" w:rsidRPr="00463F77" w:rsidRDefault="00AF2CE2" w:rsidP="00A336CD">
            <w:pPr>
              <w:shd w:val="clear" w:color="auto" w:fill="FFFFFF" w:themeFill="background1"/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</w:pPr>
            <w:r w:rsidRPr="00463F77"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  <w:t>12։00-13։00</w:t>
            </w:r>
          </w:p>
        </w:tc>
        <w:tc>
          <w:tcPr>
            <w:tcW w:w="8064" w:type="dxa"/>
          </w:tcPr>
          <w:p w:rsidR="002D56BF" w:rsidRPr="00463F77" w:rsidRDefault="00F12EAB" w:rsidP="002D56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bookmarkStart w:id="4" w:name="_Hlk112490898"/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Թեմա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hy-AM"/>
              </w:rPr>
              <w:t xml:space="preserve">․ </w:t>
            </w:r>
            <w:r w:rsidR="002D56BF" w:rsidRPr="00463F77">
              <w:rPr>
                <w:rFonts w:ascii="Sylfaen" w:hAnsi="Sylfaen"/>
                <w:b/>
                <w:sz w:val="24"/>
                <w:szCs w:val="24"/>
                <w:lang w:val="hy-AM"/>
              </w:rPr>
              <w:t xml:space="preserve">Գնման </w:t>
            </w:r>
            <w:r w:rsidR="002D56BF">
              <w:rPr>
                <w:rFonts w:ascii="Sylfaen" w:hAnsi="Sylfaen"/>
                <w:b/>
                <w:sz w:val="24"/>
                <w:szCs w:val="24"/>
                <w:lang w:val="hy-AM"/>
              </w:rPr>
              <w:t>ընթացակարգեր - շարունակություն</w:t>
            </w:r>
          </w:p>
          <w:p w:rsidR="002D56BF" w:rsidRPr="00463F77" w:rsidRDefault="002D56BF" w:rsidP="002D56BF">
            <w:pPr>
              <w:pStyle w:val="ListParagraph"/>
              <w:numPr>
                <w:ilvl w:val="0"/>
                <w:numId w:val="13"/>
              </w:num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hy-AM"/>
              </w:rPr>
              <w:t>Մրցույթ</w:t>
            </w:r>
          </w:p>
          <w:p w:rsidR="002D56BF" w:rsidRPr="00463F77" w:rsidRDefault="002D56BF" w:rsidP="002D56BF">
            <w:pPr>
              <w:pStyle w:val="ListParagraph"/>
              <w:numPr>
                <w:ilvl w:val="0"/>
                <w:numId w:val="13"/>
              </w:num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hy-AM"/>
              </w:rPr>
              <w:t>Էլեկտրոնային աճուրդ</w:t>
            </w:r>
          </w:p>
          <w:bookmarkEnd w:id="4"/>
          <w:p w:rsidR="00AF2CE2" w:rsidRPr="00D55BC8" w:rsidRDefault="00AF2CE2" w:rsidP="00D55BC8">
            <w:pPr>
              <w:shd w:val="clear" w:color="auto" w:fill="FFFFFF" w:themeFill="background1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</w:p>
        </w:tc>
      </w:tr>
      <w:tr w:rsidR="00AF2CE2" w:rsidRPr="00463F77" w:rsidTr="009231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:rsidR="00AF2CE2" w:rsidRPr="00463F77" w:rsidRDefault="00AF2CE2" w:rsidP="00A336CD">
            <w:pPr>
              <w:shd w:val="clear" w:color="auto" w:fill="FFFFFF" w:themeFill="background1"/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</w:pPr>
            <w:r w:rsidRPr="00463F77"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  <w:t>13։00-14։00</w:t>
            </w:r>
          </w:p>
        </w:tc>
        <w:tc>
          <w:tcPr>
            <w:tcW w:w="8064" w:type="dxa"/>
          </w:tcPr>
          <w:p w:rsidR="00AF2CE2" w:rsidRPr="00463F77" w:rsidRDefault="00AF2CE2" w:rsidP="00A336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</w:pPr>
            <w:r w:rsidRPr="00463F77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Ճաշի ընդմիջում</w:t>
            </w:r>
          </w:p>
        </w:tc>
      </w:tr>
      <w:tr w:rsidR="00AF2CE2" w:rsidRPr="00463F77" w:rsidTr="009231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:rsidR="00AF2CE2" w:rsidRPr="00463F77" w:rsidRDefault="00AF2CE2" w:rsidP="00A336CD">
            <w:pPr>
              <w:shd w:val="clear" w:color="auto" w:fill="FFFFFF" w:themeFill="background1"/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</w:pPr>
            <w:r w:rsidRPr="00463F77"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  <w:t>14։00-15։00</w:t>
            </w:r>
          </w:p>
        </w:tc>
        <w:tc>
          <w:tcPr>
            <w:tcW w:w="8064" w:type="dxa"/>
          </w:tcPr>
          <w:p w:rsidR="002D56BF" w:rsidRDefault="00AF2CE2" w:rsidP="002D56BF">
            <w:p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bookmarkStart w:id="5" w:name="_Hlk112490918"/>
            <w:r w:rsidRPr="00463F77">
              <w:rPr>
                <w:rFonts w:ascii="Sylfaen" w:hAnsi="Sylfaen"/>
                <w:b/>
                <w:sz w:val="24"/>
                <w:szCs w:val="24"/>
                <w:lang w:val="hy-AM"/>
              </w:rPr>
              <w:t xml:space="preserve">Թեմա </w:t>
            </w:r>
            <w:r w:rsidR="00F12EAB">
              <w:rPr>
                <w:rFonts w:ascii="Sylfaen" w:hAnsi="Sylfaen"/>
                <w:b/>
                <w:sz w:val="24"/>
                <w:szCs w:val="24"/>
                <w:lang w:val="hy-AM"/>
              </w:rPr>
              <w:t>2</w:t>
            </w:r>
            <w:r w:rsidRPr="00463F77">
              <w:rPr>
                <w:rFonts w:ascii="Sylfaen" w:hAnsi="Sylfaen"/>
                <w:b/>
                <w:sz w:val="24"/>
                <w:szCs w:val="24"/>
                <w:lang w:val="hy-AM"/>
              </w:rPr>
              <w:t xml:space="preserve">.  </w:t>
            </w:r>
            <w:r w:rsidR="002D56BF">
              <w:rPr>
                <w:rFonts w:ascii="Sylfaen" w:hAnsi="Sylfaen"/>
                <w:b/>
                <w:sz w:val="24"/>
                <w:szCs w:val="24"/>
                <w:lang w:val="hy-AM"/>
              </w:rPr>
              <w:t xml:space="preserve">Պետական գնումների մոնիթորինգի գործիքակազմ </w:t>
            </w:r>
          </w:p>
          <w:p w:rsidR="002D56BF" w:rsidRDefault="002D56BF" w:rsidP="002D56BF">
            <w:p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w w:val="110"/>
                <w:sz w:val="24"/>
                <w:szCs w:val="24"/>
              </w:rPr>
            </w:pPr>
            <w:r>
              <w:rPr>
                <w:w w:val="110"/>
                <w:sz w:val="24"/>
                <w:szCs w:val="24"/>
              </w:rPr>
              <w:t xml:space="preserve">Gnumner.am, </w:t>
            </w:r>
          </w:p>
          <w:p w:rsidR="002D56BF" w:rsidRPr="00D55BC8" w:rsidRDefault="002D56BF" w:rsidP="002D56BF">
            <w:p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pacing w:val="-27"/>
                <w:w w:val="110"/>
                <w:sz w:val="24"/>
                <w:szCs w:val="24"/>
                <w:lang w:val="hy-AM"/>
              </w:rPr>
            </w:pPr>
            <w:r>
              <w:rPr>
                <w:w w:val="110"/>
                <w:sz w:val="24"/>
                <w:szCs w:val="24"/>
              </w:rPr>
              <w:t>Armeps.am,</w:t>
            </w:r>
            <w:r>
              <w:rPr>
                <w:spacing w:val="-27"/>
                <w:w w:val="110"/>
                <w:sz w:val="24"/>
                <w:szCs w:val="24"/>
              </w:rPr>
              <w:t xml:space="preserve"> </w:t>
            </w:r>
            <w:r>
              <w:rPr>
                <w:spacing w:val="-27"/>
                <w:w w:val="110"/>
                <w:sz w:val="24"/>
                <w:szCs w:val="24"/>
                <w:lang w:val="hy-AM"/>
              </w:rPr>
              <w:t xml:space="preserve"> </w:t>
            </w:r>
            <w:r w:rsidRPr="00D55BC8">
              <w:rPr>
                <w:spacing w:val="-27"/>
                <w:w w:val="110"/>
                <w:sz w:val="24"/>
                <w:szCs w:val="24"/>
                <w:lang w:val="pt-PT"/>
              </w:rPr>
              <w:t>PP</w:t>
            </w:r>
            <w:r>
              <w:rPr>
                <w:spacing w:val="-27"/>
                <w:w w:val="110"/>
                <w:sz w:val="24"/>
                <w:szCs w:val="24"/>
                <w:lang w:val="pt-PT"/>
              </w:rPr>
              <w:t>CM</w:t>
            </w:r>
          </w:p>
          <w:p w:rsidR="00AF2CE2" w:rsidRPr="00463F77" w:rsidRDefault="002D56BF" w:rsidP="002D56BF">
            <w:p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</w:pPr>
            <w:r>
              <w:rPr>
                <w:w w:val="110"/>
                <w:sz w:val="24"/>
                <w:szCs w:val="24"/>
              </w:rPr>
              <w:t>E-gov.am</w:t>
            </w:r>
            <w:bookmarkEnd w:id="5"/>
          </w:p>
        </w:tc>
      </w:tr>
      <w:tr w:rsidR="00AF2CE2" w:rsidRPr="00463F77" w:rsidTr="009231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:rsidR="00AF2CE2" w:rsidRPr="00463F77" w:rsidRDefault="00AF2CE2" w:rsidP="00A336CD">
            <w:pPr>
              <w:shd w:val="clear" w:color="auto" w:fill="FFFFFF" w:themeFill="background1"/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</w:pPr>
            <w:r w:rsidRPr="00463F77"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  <w:t>15։00-15։30</w:t>
            </w:r>
          </w:p>
        </w:tc>
        <w:tc>
          <w:tcPr>
            <w:tcW w:w="8064" w:type="dxa"/>
          </w:tcPr>
          <w:p w:rsidR="00AF2CE2" w:rsidRPr="00463F77" w:rsidRDefault="00AF2CE2" w:rsidP="00A336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463F77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Սուրճի ընդմիջում</w:t>
            </w:r>
          </w:p>
        </w:tc>
      </w:tr>
      <w:tr w:rsidR="00AF2CE2" w:rsidRPr="00463F77" w:rsidTr="009231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:rsidR="00AF2CE2" w:rsidRPr="00463F77" w:rsidRDefault="00AF2CE2" w:rsidP="00A336CD">
            <w:pPr>
              <w:shd w:val="clear" w:color="auto" w:fill="FFFFFF" w:themeFill="background1"/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</w:pPr>
            <w:r w:rsidRPr="00463F77"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  <w:t>15։30-16։45</w:t>
            </w:r>
          </w:p>
        </w:tc>
        <w:tc>
          <w:tcPr>
            <w:tcW w:w="8064" w:type="dxa"/>
          </w:tcPr>
          <w:p w:rsidR="00AF2CE2" w:rsidRPr="00463F77" w:rsidRDefault="002D56BF" w:rsidP="00F12EAB">
            <w:pPr>
              <w:shd w:val="clear" w:color="auto" w:fill="FFFFFF" w:themeFill="background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bookmarkStart w:id="6" w:name="_Hlk112491677"/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Հանրամատչելի աղբյուրների ուսումնասիրություն – գործնական աշխատանք</w:t>
            </w:r>
            <w:r w:rsidRPr="00463F77">
              <w:rPr>
                <w:rFonts w:ascii="Sylfaen" w:hAnsi="Sylfaen"/>
                <w:b/>
                <w:sz w:val="24"/>
                <w:szCs w:val="24"/>
                <w:lang w:val="hy-AM"/>
              </w:rPr>
              <w:t xml:space="preserve"> </w:t>
            </w:r>
            <w:bookmarkEnd w:id="6"/>
          </w:p>
        </w:tc>
      </w:tr>
      <w:tr w:rsidR="00AF2CE2" w:rsidRPr="00463F77" w:rsidTr="009231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:rsidR="00AF2CE2" w:rsidRPr="00463F77" w:rsidRDefault="00AF2CE2" w:rsidP="00A336CD">
            <w:pPr>
              <w:shd w:val="clear" w:color="auto" w:fill="FFFFFF" w:themeFill="background1"/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</w:pPr>
            <w:r w:rsidRPr="00463F77"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  <w:t>16։45-17։00</w:t>
            </w:r>
          </w:p>
        </w:tc>
        <w:tc>
          <w:tcPr>
            <w:tcW w:w="8064" w:type="dxa"/>
          </w:tcPr>
          <w:p w:rsidR="00AF2CE2" w:rsidRPr="00463F77" w:rsidRDefault="00AF2CE2" w:rsidP="00A336CD">
            <w:pPr>
              <w:shd w:val="clear" w:color="auto" w:fill="FFFFFF" w:themeFill="background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463F77">
              <w:rPr>
                <w:rFonts w:ascii="Sylfaen" w:hAnsi="Sylfaen"/>
                <w:b/>
                <w:sz w:val="24"/>
                <w:szCs w:val="24"/>
                <w:lang w:val="hy-AM"/>
              </w:rPr>
              <w:t>2-րդ օրվա ամփոփում, հարցուպատասխան</w:t>
            </w:r>
          </w:p>
        </w:tc>
      </w:tr>
    </w:tbl>
    <w:p w:rsidR="00AF2CE2" w:rsidRPr="00463F77" w:rsidRDefault="00AF2CE2" w:rsidP="00AF2CE2">
      <w:pPr>
        <w:shd w:val="clear" w:color="auto" w:fill="FFFFFF" w:themeFill="background1"/>
        <w:jc w:val="both"/>
        <w:rPr>
          <w:rFonts w:ascii="Sylfaen" w:hAnsi="Sylfaen"/>
          <w:b/>
          <w:i/>
          <w:sz w:val="24"/>
          <w:szCs w:val="24"/>
          <w:lang w:val="hy-AM"/>
        </w:rPr>
      </w:pPr>
    </w:p>
    <w:p w:rsidR="00AF2CE2" w:rsidRPr="00463F77" w:rsidRDefault="00AF2CE2" w:rsidP="00AF2CE2">
      <w:pPr>
        <w:shd w:val="clear" w:color="auto" w:fill="FFFFFF" w:themeFill="background1"/>
        <w:rPr>
          <w:rFonts w:ascii="Sylfaen" w:hAnsi="Sylfaen"/>
          <w:b/>
          <w:i/>
          <w:sz w:val="24"/>
          <w:szCs w:val="24"/>
          <w:lang w:val="hy-AM"/>
        </w:rPr>
      </w:pPr>
    </w:p>
    <w:tbl>
      <w:tblPr>
        <w:tblStyle w:val="GridTable4-Accent1"/>
        <w:tblW w:w="0" w:type="auto"/>
        <w:tblLook w:val="04A0" w:firstRow="1" w:lastRow="0" w:firstColumn="1" w:lastColumn="0" w:noHBand="0" w:noVBand="1"/>
      </w:tblPr>
      <w:tblGrid>
        <w:gridCol w:w="1615"/>
        <w:gridCol w:w="8064"/>
      </w:tblGrid>
      <w:tr w:rsidR="00AF2CE2" w:rsidRPr="00463F77" w:rsidTr="00F541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:rsidR="00AF2CE2" w:rsidRPr="00463F77" w:rsidRDefault="00AF2CE2" w:rsidP="00A336CD">
            <w:pPr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</w:pPr>
            <w:bookmarkStart w:id="7" w:name="_GoBack"/>
          </w:p>
        </w:tc>
        <w:tc>
          <w:tcPr>
            <w:tcW w:w="8064" w:type="dxa"/>
          </w:tcPr>
          <w:p w:rsidR="00AF2CE2" w:rsidRPr="00F12EAB" w:rsidRDefault="00AF2CE2" w:rsidP="00A336C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 w:val="0"/>
                <w:i/>
                <w:sz w:val="30"/>
                <w:szCs w:val="30"/>
                <w:lang w:val="ru-RU"/>
              </w:rPr>
            </w:pPr>
            <w:r w:rsidRPr="00F12EAB">
              <w:rPr>
                <w:rFonts w:ascii="Sylfaen" w:hAnsi="Sylfaen"/>
                <w:i/>
                <w:sz w:val="30"/>
                <w:szCs w:val="30"/>
                <w:lang w:val="hy-AM"/>
              </w:rPr>
              <w:t xml:space="preserve">Օր </w:t>
            </w:r>
            <w:r w:rsidRPr="00F12EAB">
              <w:rPr>
                <w:rFonts w:ascii="Sylfaen" w:hAnsi="Sylfaen"/>
                <w:i/>
                <w:sz w:val="30"/>
                <w:szCs w:val="30"/>
                <w:lang w:val="ru-RU"/>
              </w:rPr>
              <w:t>3-</w:t>
            </w:r>
            <w:r w:rsidRPr="00F12EAB">
              <w:rPr>
                <w:rFonts w:ascii="Sylfaen" w:hAnsi="Sylfaen"/>
                <w:i/>
                <w:sz w:val="30"/>
                <w:szCs w:val="30"/>
                <w:lang w:val="hy-AM"/>
              </w:rPr>
              <w:t>րդ</w:t>
            </w:r>
          </w:p>
        </w:tc>
      </w:tr>
      <w:tr w:rsidR="00F541BA" w:rsidRPr="00463F77" w:rsidTr="00F541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:rsidR="00F541BA" w:rsidRPr="00463F77" w:rsidRDefault="00F541BA" w:rsidP="00F541BA">
            <w:pPr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</w:pPr>
            <w:r w:rsidRPr="00463F77"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  <w:t>10։00-10։15</w:t>
            </w:r>
          </w:p>
        </w:tc>
        <w:tc>
          <w:tcPr>
            <w:tcW w:w="8064" w:type="dxa"/>
          </w:tcPr>
          <w:p w:rsidR="00F541BA" w:rsidRPr="00463F77" w:rsidRDefault="00F541BA" w:rsidP="00F541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</w:pPr>
            <w:r w:rsidRPr="00463F77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 xml:space="preserve">Դասընթացի </w:t>
            </w:r>
            <w:r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երկրորդ</w:t>
            </w:r>
            <w:r w:rsidRPr="00463F77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 xml:space="preserve"> օրվա վերհիշում</w:t>
            </w:r>
          </w:p>
        </w:tc>
      </w:tr>
      <w:tr w:rsidR="00AF2CE2" w:rsidRPr="00463F77" w:rsidTr="00F541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:rsidR="00AF2CE2" w:rsidRPr="00463F77" w:rsidRDefault="00AF2CE2" w:rsidP="00A336CD">
            <w:pPr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</w:pPr>
            <w:r w:rsidRPr="00463F77">
              <w:rPr>
                <w:rFonts w:ascii="Sylfaen" w:hAnsi="Sylfaen"/>
                <w:i/>
                <w:sz w:val="24"/>
                <w:szCs w:val="24"/>
              </w:rPr>
              <w:t>10:</w:t>
            </w:r>
            <w:r w:rsidR="00F541BA">
              <w:rPr>
                <w:rFonts w:ascii="Sylfaen" w:hAnsi="Sylfaen"/>
                <w:i/>
                <w:sz w:val="24"/>
                <w:szCs w:val="24"/>
                <w:lang w:val="hy-AM"/>
              </w:rPr>
              <w:t>15</w:t>
            </w:r>
            <w:r w:rsidRPr="00463F77">
              <w:rPr>
                <w:rFonts w:ascii="Sylfaen" w:hAnsi="Sylfaen"/>
                <w:i/>
                <w:sz w:val="24"/>
                <w:szCs w:val="24"/>
                <w:lang w:val="ru-RU"/>
              </w:rPr>
              <w:t>-1</w:t>
            </w:r>
            <w:r w:rsidRPr="00463F77"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  <w:t>1</w:t>
            </w:r>
            <w:r w:rsidRPr="00463F77">
              <w:rPr>
                <w:rFonts w:ascii="Sylfaen" w:hAnsi="Sylfaen"/>
                <w:i/>
                <w:sz w:val="24"/>
                <w:szCs w:val="24"/>
                <w:lang w:val="ru-RU"/>
              </w:rPr>
              <w:t>:30</w:t>
            </w:r>
          </w:p>
        </w:tc>
        <w:tc>
          <w:tcPr>
            <w:tcW w:w="8064" w:type="dxa"/>
          </w:tcPr>
          <w:p w:rsidR="003563EE" w:rsidRDefault="00AF2CE2" w:rsidP="00A336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bookmarkStart w:id="8" w:name="_Hlk112491770"/>
            <w:r w:rsidRPr="00463F77">
              <w:rPr>
                <w:rFonts w:ascii="Sylfaen" w:hAnsi="Sylfaen"/>
                <w:b/>
                <w:sz w:val="24"/>
                <w:szCs w:val="24"/>
                <w:lang w:val="hy-AM"/>
              </w:rPr>
              <w:t>Թեմա 1</w:t>
            </w:r>
            <w:r w:rsidRPr="00463F77">
              <w:rPr>
                <w:rFonts w:ascii="Times New Roman" w:hAnsi="Times New Roman" w:cs="Times New Roman"/>
                <w:b/>
                <w:sz w:val="24"/>
                <w:szCs w:val="24"/>
                <w:lang w:val="hy-AM"/>
              </w:rPr>
              <w:t>․</w:t>
            </w:r>
            <w:r w:rsidRPr="00463F77">
              <w:rPr>
                <w:rFonts w:ascii="Sylfaen" w:hAnsi="Sylfaen"/>
                <w:b/>
                <w:sz w:val="24"/>
                <w:szCs w:val="24"/>
                <w:lang w:val="hy-AM"/>
              </w:rPr>
              <w:t xml:space="preserve"> </w:t>
            </w:r>
            <w:r w:rsidR="003563EE">
              <w:rPr>
                <w:rFonts w:ascii="Sylfaen" w:hAnsi="Sylfaen"/>
                <w:b/>
                <w:sz w:val="24"/>
                <w:szCs w:val="24"/>
                <w:lang w:val="hy-AM"/>
              </w:rPr>
              <w:t>Գնումների գործընթացի թափանցիկությունը</w:t>
            </w:r>
          </w:p>
          <w:p w:rsidR="003563EE" w:rsidRDefault="003563EE" w:rsidP="00A336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</w:p>
          <w:p w:rsidR="003563EE" w:rsidRDefault="003563EE" w:rsidP="00AF2CE2">
            <w:pPr>
              <w:pStyle w:val="ListParagraph"/>
              <w:numPr>
                <w:ilvl w:val="0"/>
                <w:numId w:val="14"/>
              </w:num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4"/>
                <w:szCs w:val="24"/>
                <w:lang w:val="hy-AM"/>
              </w:rPr>
            </w:pPr>
            <w:r>
              <w:rPr>
                <w:rFonts w:ascii="Sylfaen" w:hAnsi="Sylfaen"/>
                <w:sz w:val="24"/>
                <w:szCs w:val="24"/>
                <w:lang w:val="hy-AM"/>
              </w:rPr>
              <w:t>Հրապարակման ենթակա փաստաթղթերը</w:t>
            </w:r>
          </w:p>
          <w:p w:rsidR="00AF2CE2" w:rsidRDefault="003563EE" w:rsidP="00AF2CE2">
            <w:pPr>
              <w:pStyle w:val="ListParagraph"/>
              <w:numPr>
                <w:ilvl w:val="0"/>
                <w:numId w:val="14"/>
              </w:num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4"/>
                <w:szCs w:val="24"/>
                <w:lang w:val="hy-AM"/>
              </w:rPr>
            </w:pPr>
            <w:r>
              <w:rPr>
                <w:rFonts w:ascii="Sylfaen" w:hAnsi="Sylfaen"/>
                <w:sz w:val="24"/>
                <w:szCs w:val="24"/>
                <w:lang w:val="hy-AM"/>
              </w:rPr>
              <w:t xml:space="preserve">Էլեկտրոնային գնումներ, մասնակիցների </w:t>
            </w:r>
            <w:r w:rsidR="00AF2CE2" w:rsidRPr="00463F77">
              <w:rPr>
                <w:rFonts w:ascii="Sylfaen" w:hAnsi="Sylfaen"/>
                <w:sz w:val="24"/>
                <w:szCs w:val="24"/>
                <w:lang w:val="hy-AM"/>
              </w:rPr>
              <w:t>կողմից գնման ընթացակարգերին ներկայացրած մրցույթի հայտերի՝ հրավերի պահանջներին համապատասխանության գնահատում</w:t>
            </w:r>
            <w:r>
              <w:rPr>
                <w:rFonts w:ascii="Sylfaen" w:hAnsi="Sylfaen"/>
                <w:sz w:val="24"/>
                <w:szCs w:val="24"/>
                <w:lang w:val="hy-AM"/>
              </w:rPr>
              <w:t xml:space="preserve"> </w:t>
            </w:r>
          </w:p>
          <w:bookmarkEnd w:id="8"/>
          <w:p w:rsidR="00AF2CE2" w:rsidRPr="00463F77" w:rsidRDefault="00AF2CE2" w:rsidP="003563EE">
            <w:pPr>
              <w:pStyle w:val="ListParagraph"/>
              <w:ind w:left="72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</w:pPr>
          </w:p>
        </w:tc>
      </w:tr>
      <w:tr w:rsidR="00AF2CE2" w:rsidRPr="00463F77" w:rsidTr="00F541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:rsidR="00AF2CE2" w:rsidRPr="00463F77" w:rsidRDefault="00AF2CE2" w:rsidP="00A336CD">
            <w:pPr>
              <w:rPr>
                <w:rFonts w:ascii="Sylfaen" w:hAnsi="Sylfaen"/>
                <w:b w:val="0"/>
                <w:i/>
                <w:sz w:val="24"/>
                <w:szCs w:val="24"/>
              </w:rPr>
            </w:pPr>
            <w:r w:rsidRPr="00463F77">
              <w:rPr>
                <w:rFonts w:ascii="Sylfaen" w:hAnsi="Sylfaen"/>
                <w:i/>
                <w:sz w:val="24"/>
                <w:szCs w:val="24"/>
              </w:rPr>
              <w:t>11:30</w:t>
            </w:r>
            <w:r w:rsidRPr="00463F77">
              <w:rPr>
                <w:rFonts w:ascii="Sylfaen" w:hAnsi="Sylfaen"/>
                <w:i/>
                <w:sz w:val="24"/>
                <w:szCs w:val="24"/>
                <w:lang w:val="ru-RU"/>
              </w:rPr>
              <w:t xml:space="preserve"> </w:t>
            </w:r>
            <w:r w:rsidRPr="00463F77">
              <w:rPr>
                <w:rFonts w:ascii="Sylfaen" w:hAnsi="Sylfaen"/>
                <w:i/>
                <w:sz w:val="24"/>
                <w:szCs w:val="24"/>
              </w:rPr>
              <w:t>-</w:t>
            </w:r>
            <w:r w:rsidRPr="00463F77">
              <w:rPr>
                <w:rFonts w:ascii="Sylfaen" w:hAnsi="Sylfaen"/>
                <w:i/>
                <w:sz w:val="24"/>
                <w:szCs w:val="24"/>
                <w:lang w:val="ru-RU"/>
              </w:rPr>
              <w:t xml:space="preserve"> 1</w:t>
            </w:r>
            <w:r w:rsidRPr="00463F77">
              <w:rPr>
                <w:rFonts w:ascii="Sylfaen" w:hAnsi="Sylfaen"/>
                <w:i/>
                <w:sz w:val="24"/>
                <w:szCs w:val="24"/>
              </w:rPr>
              <w:t>2</w:t>
            </w:r>
            <w:r w:rsidRPr="00463F77">
              <w:rPr>
                <w:rFonts w:ascii="Sylfaen" w:hAnsi="Sylfaen"/>
                <w:i/>
                <w:sz w:val="24"/>
                <w:szCs w:val="24"/>
                <w:lang w:val="ru-RU"/>
              </w:rPr>
              <w:t>:</w:t>
            </w:r>
            <w:r w:rsidRPr="00463F77">
              <w:rPr>
                <w:rFonts w:ascii="Sylfaen" w:hAnsi="Sylfaen"/>
                <w:i/>
                <w:sz w:val="24"/>
                <w:szCs w:val="24"/>
              </w:rPr>
              <w:t>00</w:t>
            </w:r>
          </w:p>
        </w:tc>
        <w:tc>
          <w:tcPr>
            <w:tcW w:w="8064" w:type="dxa"/>
          </w:tcPr>
          <w:p w:rsidR="00AF2CE2" w:rsidRPr="00463F77" w:rsidRDefault="00AF2CE2" w:rsidP="00A336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</w:pPr>
            <w:r w:rsidRPr="00463F77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Սուրճի</w:t>
            </w:r>
            <w:r w:rsidRPr="00463F77">
              <w:rPr>
                <w:rFonts w:ascii="Sylfaen" w:hAnsi="Sylfaen"/>
                <w:b/>
                <w:i/>
                <w:sz w:val="24"/>
                <w:szCs w:val="24"/>
                <w:lang w:val="ru-RU"/>
              </w:rPr>
              <w:t>/</w:t>
            </w:r>
            <w:r w:rsidRPr="00463F77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թեյի ընդմիջում</w:t>
            </w:r>
          </w:p>
          <w:p w:rsidR="00AF2CE2" w:rsidRPr="00463F77" w:rsidRDefault="00AF2CE2" w:rsidP="00A336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</w:pPr>
          </w:p>
        </w:tc>
      </w:tr>
      <w:tr w:rsidR="00AF2CE2" w:rsidRPr="00463F77" w:rsidTr="00F541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:rsidR="00AF2CE2" w:rsidRPr="00463F77" w:rsidRDefault="00AF2CE2" w:rsidP="00A336CD">
            <w:pPr>
              <w:rPr>
                <w:rFonts w:ascii="Sylfaen" w:hAnsi="Sylfaen"/>
                <w:b w:val="0"/>
                <w:i/>
                <w:sz w:val="24"/>
                <w:szCs w:val="24"/>
              </w:rPr>
            </w:pPr>
            <w:r w:rsidRPr="00463F77">
              <w:rPr>
                <w:rFonts w:ascii="Sylfaen" w:hAnsi="Sylfaen"/>
                <w:i/>
                <w:sz w:val="24"/>
                <w:szCs w:val="24"/>
                <w:lang w:val="ru-RU"/>
              </w:rPr>
              <w:t>1</w:t>
            </w:r>
            <w:r w:rsidRPr="00463F77">
              <w:rPr>
                <w:rFonts w:ascii="Sylfaen" w:hAnsi="Sylfaen"/>
                <w:i/>
                <w:sz w:val="24"/>
                <w:szCs w:val="24"/>
              </w:rPr>
              <w:t>2</w:t>
            </w:r>
            <w:r w:rsidRPr="00463F77">
              <w:rPr>
                <w:rFonts w:ascii="Sylfaen" w:hAnsi="Sylfaen"/>
                <w:i/>
                <w:sz w:val="24"/>
                <w:szCs w:val="24"/>
                <w:lang w:val="ru-RU"/>
              </w:rPr>
              <w:t>:</w:t>
            </w:r>
            <w:r w:rsidRPr="00463F77">
              <w:rPr>
                <w:rFonts w:ascii="Sylfaen" w:hAnsi="Sylfaen"/>
                <w:i/>
                <w:sz w:val="24"/>
                <w:szCs w:val="24"/>
              </w:rPr>
              <w:t>00</w:t>
            </w:r>
            <w:r w:rsidRPr="00463F77">
              <w:rPr>
                <w:rFonts w:ascii="Sylfaen" w:hAnsi="Sylfaen"/>
                <w:i/>
                <w:sz w:val="24"/>
                <w:szCs w:val="24"/>
                <w:lang w:val="ru-RU"/>
              </w:rPr>
              <w:t xml:space="preserve"> -</w:t>
            </w:r>
            <w:r w:rsidRPr="00463F77">
              <w:rPr>
                <w:rFonts w:ascii="Sylfaen" w:hAnsi="Sylfaen"/>
                <w:i/>
                <w:sz w:val="24"/>
                <w:szCs w:val="24"/>
              </w:rPr>
              <w:t>13:</w:t>
            </w:r>
            <w:r w:rsidRPr="00463F77"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  <w:t>0</w:t>
            </w:r>
            <w:r w:rsidRPr="00463F77">
              <w:rPr>
                <w:rFonts w:ascii="Sylfaen" w:hAnsi="Sylfaen"/>
                <w:i/>
                <w:sz w:val="24"/>
                <w:szCs w:val="24"/>
              </w:rPr>
              <w:t>0</w:t>
            </w:r>
          </w:p>
        </w:tc>
        <w:tc>
          <w:tcPr>
            <w:tcW w:w="8064" w:type="dxa"/>
          </w:tcPr>
          <w:p w:rsidR="003563EE" w:rsidRDefault="00AF2CE2" w:rsidP="003563EE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bookmarkStart w:id="9" w:name="_Hlk112491797"/>
            <w:r w:rsidRPr="003563EE">
              <w:rPr>
                <w:rFonts w:ascii="Sylfaen" w:hAnsi="Sylfaen"/>
                <w:b/>
                <w:sz w:val="24"/>
                <w:szCs w:val="24"/>
                <w:lang w:val="hy-AM"/>
              </w:rPr>
              <w:t xml:space="preserve">Թեմա 2. </w:t>
            </w:r>
            <w:r w:rsidR="003563EE" w:rsidRPr="003563EE">
              <w:rPr>
                <w:rFonts w:ascii="Sylfaen" w:hAnsi="Sylfaen"/>
                <w:b/>
                <w:sz w:val="24"/>
                <w:szCs w:val="24"/>
                <w:lang w:val="hy-AM"/>
              </w:rPr>
              <w:t>Պայմանագրի կատարման նկատմամբ հանրային հսկողություն</w:t>
            </w:r>
          </w:p>
          <w:bookmarkEnd w:id="9"/>
          <w:p w:rsidR="00AF2CE2" w:rsidRPr="00463F77" w:rsidRDefault="00AF2CE2" w:rsidP="00A336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i/>
                <w:sz w:val="24"/>
                <w:szCs w:val="24"/>
              </w:rPr>
            </w:pPr>
          </w:p>
        </w:tc>
      </w:tr>
      <w:tr w:rsidR="00AF2CE2" w:rsidRPr="00463F77" w:rsidTr="00F541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:rsidR="00AF2CE2" w:rsidRPr="00463F77" w:rsidRDefault="00AF2CE2" w:rsidP="00A336CD">
            <w:pPr>
              <w:rPr>
                <w:rFonts w:ascii="Sylfaen" w:hAnsi="Sylfaen"/>
                <w:b w:val="0"/>
                <w:i/>
                <w:sz w:val="24"/>
                <w:szCs w:val="24"/>
                <w:lang w:val="ru-RU"/>
              </w:rPr>
            </w:pPr>
            <w:r w:rsidRPr="00463F77">
              <w:rPr>
                <w:rFonts w:ascii="Sylfaen" w:hAnsi="Sylfaen"/>
                <w:i/>
                <w:sz w:val="24"/>
                <w:szCs w:val="24"/>
              </w:rPr>
              <w:t>13:</w:t>
            </w:r>
            <w:r w:rsidRPr="00463F77"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  <w:t>0</w:t>
            </w:r>
            <w:r w:rsidRPr="00463F77">
              <w:rPr>
                <w:rFonts w:ascii="Sylfaen" w:hAnsi="Sylfaen"/>
                <w:i/>
                <w:sz w:val="24"/>
                <w:szCs w:val="24"/>
              </w:rPr>
              <w:t>0</w:t>
            </w:r>
            <w:r w:rsidRPr="00463F77">
              <w:rPr>
                <w:rFonts w:ascii="Sylfaen" w:hAnsi="Sylfaen"/>
                <w:i/>
                <w:sz w:val="24"/>
                <w:szCs w:val="24"/>
                <w:lang w:val="ru-RU"/>
              </w:rPr>
              <w:t xml:space="preserve"> </w:t>
            </w:r>
            <w:r w:rsidRPr="00463F77">
              <w:rPr>
                <w:rFonts w:ascii="Sylfaen" w:hAnsi="Sylfaen"/>
                <w:i/>
                <w:sz w:val="24"/>
                <w:szCs w:val="24"/>
                <w:lang w:val="hy-AM"/>
              </w:rPr>
              <w:t xml:space="preserve">- </w:t>
            </w:r>
            <w:r w:rsidRPr="00463F77">
              <w:rPr>
                <w:rFonts w:ascii="Sylfaen" w:hAnsi="Sylfaen"/>
                <w:i/>
                <w:sz w:val="24"/>
                <w:szCs w:val="24"/>
                <w:lang w:val="ru-RU"/>
              </w:rPr>
              <w:t>14:00</w:t>
            </w:r>
          </w:p>
        </w:tc>
        <w:tc>
          <w:tcPr>
            <w:tcW w:w="8064" w:type="dxa"/>
          </w:tcPr>
          <w:p w:rsidR="00AF2CE2" w:rsidRPr="00463F77" w:rsidRDefault="00AF2CE2" w:rsidP="00A336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</w:pPr>
            <w:r w:rsidRPr="00463F77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Ճաշի ընդմիջում</w:t>
            </w:r>
          </w:p>
          <w:p w:rsidR="00AF2CE2" w:rsidRPr="00463F77" w:rsidRDefault="00AF2CE2" w:rsidP="00A336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</w:pPr>
          </w:p>
        </w:tc>
      </w:tr>
      <w:tr w:rsidR="00AF2CE2" w:rsidRPr="00F12EAB" w:rsidTr="00F541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:rsidR="00AF2CE2" w:rsidRPr="00463F77" w:rsidRDefault="00AF2CE2" w:rsidP="00A336CD">
            <w:pPr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</w:pPr>
            <w:r w:rsidRPr="00463F77">
              <w:rPr>
                <w:rFonts w:ascii="Sylfaen" w:hAnsi="Sylfaen"/>
                <w:i/>
                <w:sz w:val="24"/>
                <w:szCs w:val="24"/>
                <w:lang w:val="ru-RU"/>
              </w:rPr>
              <w:t xml:space="preserve">14:00 - </w:t>
            </w:r>
            <w:r w:rsidRPr="00463F77">
              <w:rPr>
                <w:rFonts w:ascii="Sylfaen" w:hAnsi="Sylfaen"/>
                <w:i/>
                <w:sz w:val="24"/>
                <w:szCs w:val="24"/>
                <w:lang w:val="hy-AM"/>
              </w:rPr>
              <w:t>15։</w:t>
            </w:r>
            <w:r w:rsidRPr="00463F77">
              <w:rPr>
                <w:rFonts w:ascii="Sylfaen" w:hAnsi="Sylfaen"/>
                <w:i/>
                <w:sz w:val="24"/>
                <w:szCs w:val="24"/>
                <w:lang w:val="ru-RU"/>
              </w:rPr>
              <w:t>30</w:t>
            </w:r>
          </w:p>
        </w:tc>
        <w:tc>
          <w:tcPr>
            <w:tcW w:w="8064" w:type="dxa"/>
          </w:tcPr>
          <w:p w:rsidR="00AF2CE2" w:rsidRPr="00F12EAB" w:rsidRDefault="00F12EAB" w:rsidP="00F12EAB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bookmarkStart w:id="10" w:name="_Hlk112491810"/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Թեմա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hy-AM"/>
              </w:rPr>
              <w:t xml:space="preserve">․ </w:t>
            </w:r>
            <w:r w:rsidRPr="00F12EAB">
              <w:rPr>
                <w:rFonts w:ascii="Sylfaen" w:hAnsi="Sylfaen"/>
                <w:b/>
                <w:sz w:val="24"/>
                <w:szCs w:val="24"/>
                <w:lang w:val="hy-AM"/>
              </w:rPr>
              <w:t>ՔՀԿ-ների և լրագրողների դերը գնումների համակարգի վերահսկողության և հանրային իրազեկման համատեքստում</w:t>
            </w:r>
          </w:p>
          <w:bookmarkEnd w:id="10"/>
          <w:p w:rsidR="00F12EAB" w:rsidRPr="00F12EAB" w:rsidRDefault="00F12EAB" w:rsidP="00F12EAB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</w:p>
        </w:tc>
      </w:tr>
      <w:tr w:rsidR="00AF2CE2" w:rsidRPr="00463F77" w:rsidTr="00F541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:rsidR="00AF2CE2" w:rsidRPr="00463F77" w:rsidRDefault="00AF2CE2" w:rsidP="00A336CD">
            <w:pPr>
              <w:rPr>
                <w:rFonts w:ascii="Sylfaen" w:hAnsi="Sylfaen"/>
                <w:b w:val="0"/>
                <w:i/>
                <w:sz w:val="24"/>
                <w:szCs w:val="24"/>
                <w:lang w:val="ru-RU"/>
              </w:rPr>
            </w:pPr>
            <w:r w:rsidRPr="00463F77">
              <w:rPr>
                <w:rFonts w:ascii="Sylfaen" w:hAnsi="Sylfaen"/>
                <w:i/>
                <w:sz w:val="24"/>
                <w:szCs w:val="24"/>
                <w:lang w:val="ru-RU"/>
              </w:rPr>
              <w:lastRenderedPageBreak/>
              <w:t>15:30 – 16:00</w:t>
            </w:r>
          </w:p>
        </w:tc>
        <w:tc>
          <w:tcPr>
            <w:tcW w:w="8064" w:type="dxa"/>
          </w:tcPr>
          <w:p w:rsidR="00AF2CE2" w:rsidRPr="00463F77" w:rsidRDefault="00AF2CE2" w:rsidP="00A336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</w:pPr>
            <w:r w:rsidRPr="00463F77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Սուրճի</w:t>
            </w:r>
            <w:r w:rsidRPr="00463F77">
              <w:rPr>
                <w:rFonts w:ascii="Sylfaen" w:hAnsi="Sylfaen"/>
                <w:b/>
                <w:i/>
                <w:sz w:val="24"/>
                <w:szCs w:val="24"/>
                <w:lang w:val="ru-RU"/>
              </w:rPr>
              <w:t>/</w:t>
            </w:r>
            <w:r w:rsidRPr="00463F77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թեյի ընդմիջում</w:t>
            </w:r>
          </w:p>
          <w:p w:rsidR="00AF2CE2" w:rsidRPr="00463F77" w:rsidRDefault="00AF2CE2" w:rsidP="00A336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</w:p>
        </w:tc>
      </w:tr>
      <w:tr w:rsidR="00AF2CE2" w:rsidRPr="00463F77" w:rsidTr="00F541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:rsidR="00AF2CE2" w:rsidRPr="00463F77" w:rsidRDefault="00AF2CE2" w:rsidP="00A336CD">
            <w:pPr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</w:pPr>
            <w:r w:rsidRPr="00463F77">
              <w:rPr>
                <w:rFonts w:ascii="Sylfaen" w:hAnsi="Sylfaen"/>
                <w:i/>
                <w:sz w:val="24"/>
                <w:szCs w:val="24"/>
                <w:lang w:val="ru-RU"/>
              </w:rPr>
              <w:t xml:space="preserve">16:00 – </w:t>
            </w:r>
            <w:r w:rsidRPr="00463F77"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  <w:t>16։45</w:t>
            </w:r>
          </w:p>
        </w:tc>
        <w:tc>
          <w:tcPr>
            <w:tcW w:w="8064" w:type="dxa"/>
          </w:tcPr>
          <w:p w:rsidR="00AF2CE2" w:rsidRPr="00F12EAB" w:rsidRDefault="00F12EAB" w:rsidP="00F12EAB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4"/>
                <w:szCs w:val="24"/>
                <w:lang w:val="hy-AM"/>
              </w:rPr>
            </w:pPr>
            <w:r w:rsidRPr="00F12EAB">
              <w:rPr>
                <w:rFonts w:ascii="Sylfaen" w:hAnsi="Sylfaen"/>
                <w:b/>
                <w:sz w:val="24"/>
                <w:szCs w:val="24"/>
                <w:lang w:val="hy-AM"/>
              </w:rPr>
              <w:t>Գործնական շխատանք</w:t>
            </w:r>
          </w:p>
        </w:tc>
      </w:tr>
      <w:tr w:rsidR="00AF2CE2" w:rsidRPr="00463F77" w:rsidTr="00F541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</w:tcPr>
          <w:p w:rsidR="00AF2CE2" w:rsidRPr="00463F77" w:rsidRDefault="00AF2CE2" w:rsidP="00A336CD">
            <w:pPr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</w:pPr>
            <w:r w:rsidRPr="00463F77">
              <w:rPr>
                <w:rFonts w:ascii="Sylfaen" w:hAnsi="Sylfaen"/>
                <w:b w:val="0"/>
                <w:i/>
                <w:sz w:val="24"/>
                <w:szCs w:val="24"/>
                <w:lang w:val="hy-AM"/>
              </w:rPr>
              <w:t>16։45-17։00</w:t>
            </w:r>
          </w:p>
        </w:tc>
        <w:tc>
          <w:tcPr>
            <w:tcW w:w="8064" w:type="dxa"/>
          </w:tcPr>
          <w:p w:rsidR="00AF2CE2" w:rsidRDefault="00AF2CE2" w:rsidP="00A336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</w:pPr>
            <w:r w:rsidRPr="00463F77">
              <w:rPr>
                <w:rFonts w:ascii="Sylfaen" w:hAnsi="Sylfaen"/>
                <w:b/>
                <w:i/>
                <w:sz w:val="24"/>
                <w:szCs w:val="24"/>
              </w:rPr>
              <w:t>Հարցուպատասխան</w:t>
            </w:r>
          </w:p>
          <w:p w:rsidR="00AF2CE2" w:rsidRDefault="00AF2CE2" w:rsidP="00A336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</w:pPr>
          </w:p>
          <w:p w:rsidR="00AF2CE2" w:rsidRDefault="00AF2CE2" w:rsidP="00A336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</w:pPr>
            <w:r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 xml:space="preserve">Գիտելիքի ստուգման </w:t>
            </w:r>
            <w:r w:rsidRPr="00463F77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հարցաթերթիկ</w:t>
            </w:r>
          </w:p>
          <w:p w:rsidR="00AF2CE2" w:rsidRDefault="00AF2CE2" w:rsidP="00A336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</w:pPr>
          </w:p>
          <w:p w:rsidR="00AF2CE2" w:rsidRPr="00463F77" w:rsidRDefault="00AF2CE2" w:rsidP="00A336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Դ</w:t>
            </w:r>
            <w:r w:rsidRPr="00463F77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ասընթացի ամփոփում</w:t>
            </w:r>
          </w:p>
        </w:tc>
      </w:tr>
      <w:bookmarkEnd w:id="7"/>
    </w:tbl>
    <w:p w:rsidR="00AF2CE2" w:rsidRPr="00463F77" w:rsidRDefault="00AF2CE2" w:rsidP="00F12EAB">
      <w:pPr>
        <w:rPr>
          <w:rFonts w:ascii="Sylfaen" w:hAnsi="Sylfaen"/>
          <w:b/>
          <w:i/>
          <w:sz w:val="24"/>
          <w:szCs w:val="24"/>
          <w:lang w:val="hy-AM"/>
        </w:rPr>
      </w:pPr>
    </w:p>
    <w:sectPr w:rsidR="00AF2CE2" w:rsidRPr="00463F77">
      <w:headerReference w:type="default" r:id="rId7"/>
      <w:pgSz w:w="12240" w:h="15840"/>
      <w:pgMar w:top="720" w:right="74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7F46" w:rsidRDefault="00D67F46" w:rsidP="00AF2CE2">
      <w:r>
        <w:separator/>
      </w:r>
    </w:p>
  </w:endnote>
  <w:endnote w:type="continuationSeparator" w:id="0">
    <w:p w:rsidR="00D67F46" w:rsidRDefault="00D67F46" w:rsidP="00AF2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FreeSerif">
    <w:altName w:val="Cambria"/>
    <w:charset w:val="00"/>
    <w:family w:val="roman"/>
    <w:pitch w:val="variable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n AMU">
    <w:altName w:val="Calibri"/>
    <w:charset w:val="00"/>
    <w:family w:val="auto"/>
    <w:pitch w:val="variable"/>
    <w:sig w:usb0="00000000" w:usb1="50000008" w:usb2="00000000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7F46" w:rsidRDefault="00D67F46" w:rsidP="00AF2CE2">
      <w:r>
        <w:separator/>
      </w:r>
    </w:p>
  </w:footnote>
  <w:footnote w:type="continuationSeparator" w:id="0">
    <w:p w:rsidR="00D67F46" w:rsidRDefault="00D67F46" w:rsidP="00AF2C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36CD" w:rsidRDefault="00A336CD">
    <w:pPr>
      <w:pStyle w:val="Header"/>
    </w:pPr>
    <w:r>
      <w:rPr>
        <w:rFonts w:ascii="Times New Roman"/>
        <w:i/>
        <w:noProof/>
        <w:sz w:val="20"/>
      </w:rPr>
      <w:drawing>
        <wp:inline distT="0" distB="0" distL="0" distR="0" wp14:anchorId="745EE590" wp14:editId="7799BD92">
          <wp:extent cx="5797296" cy="445007"/>
          <wp:effectExtent l="0" t="0" r="0" b="0"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97296" cy="4450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336CD" w:rsidRDefault="00A336CD">
    <w:pPr>
      <w:pStyle w:val="Header"/>
    </w:pPr>
  </w:p>
  <w:p w:rsidR="00A336CD" w:rsidRDefault="00A336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62665"/>
    <w:multiLevelType w:val="hybridMultilevel"/>
    <w:tmpl w:val="27AECA2C"/>
    <w:lvl w:ilvl="0" w:tplc="86389D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83440F"/>
    <w:multiLevelType w:val="hybridMultilevel"/>
    <w:tmpl w:val="82BCD0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9A271BA"/>
    <w:multiLevelType w:val="hybridMultilevel"/>
    <w:tmpl w:val="91C80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023CD3"/>
    <w:multiLevelType w:val="hybridMultilevel"/>
    <w:tmpl w:val="4AB2EB02"/>
    <w:lvl w:ilvl="0" w:tplc="2BD2666A">
      <w:numFmt w:val="bullet"/>
      <w:lvlText w:val=""/>
      <w:lvlJc w:val="left"/>
      <w:pPr>
        <w:ind w:left="828" w:hanging="360"/>
      </w:pPr>
      <w:rPr>
        <w:rFonts w:hint="default"/>
        <w:w w:val="99"/>
        <w:lang w:val="vi" w:eastAsia="en-US" w:bidi="ar-SA"/>
      </w:rPr>
    </w:lvl>
    <w:lvl w:ilvl="1" w:tplc="91E687A2">
      <w:numFmt w:val="bullet"/>
      <w:lvlText w:val="•"/>
      <w:lvlJc w:val="left"/>
      <w:pPr>
        <w:ind w:left="1543" w:hanging="360"/>
      </w:pPr>
      <w:rPr>
        <w:rFonts w:hint="default"/>
        <w:lang w:val="vi" w:eastAsia="en-US" w:bidi="ar-SA"/>
      </w:rPr>
    </w:lvl>
    <w:lvl w:ilvl="2" w:tplc="CBA4D816">
      <w:numFmt w:val="bullet"/>
      <w:lvlText w:val="•"/>
      <w:lvlJc w:val="left"/>
      <w:pPr>
        <w:ind w:left="2266" w:hanging="360"/>
      </w:pPr>
      <w:rPr>
        <w:rFonts w:hint="default"/>
        <w:lang w:val="vi" w:eastAsia="en-US" w:bidi="ar-SA"/>
      </w:rPr>
    </w:lvl>
    <w:lvl w:ilvl="3" w:tplc="414A497C">
      <w:numFmt w:val="bullet"/>
      <w:lvlText w:val="•"/>
      <w:lvlJc w:val="left"/>
      <w:pPr>
        <w:ind w:left="2990" w:hanging="360"/>
      </w:pPr>
      <w:rPr>
        <w:rFonts w:hint="default"/>
        <w:lang w:val="vi" w:eastAsia="en-US" w:bidi="ar-SA"/>
      </w:rPr>
    </w:lvl>
    <w:lvl w:ilvl="4" w:tplc="6A8E225E">
      <w:numFmt w:val="bullet"/>
      <w:lvlText w:val="•"/>
      <w:lvlJc w:val="left"/>
      <w:pPr>
        <w:ind w:left="3713" w:hanging="360"/>
      </w:pPr>
      <w:rPr>
        <w:rFonts w:hint="default"/>
        <w:lang w:val="vi" w:eastAsia="en-US" w:bidi="ar-SA"/>
      </w:rPr>
    </w:lvl>
    <w:lvl w:ilvl="5" w:tplc="D3C60744">
      <w:numFmt w:val="bullet"/>
      <w:lvlText w:val="•"/>
      <w:lvlJc w:val="left"/>
      <w:pPr>
        <w:ind w:left="4437" w:hanging="360"/>
      </w:pPr>
      <w:rPr>
        <w:rFonts w:hint="default"/>
        <w:lang w:val="vi" w:eastAsia="en-US" w:bidi="ar-SA"/>
      </w:rPr>
    </w:lvl>
    <w:lvl w:ilvl="6" w:tplc="2D22FF5A">
      <w:numFmt w:val="bullet"/>
      <w:lvlText w:val="•"/>
      <w:lvlJc w:val="left"/>
      <w:pPr>
        <w:ind w:left="5160" w:hanging="360"/>
      </w:pPr>
      <w:rPr>
        <w:rFonts w:hint="default"/>
        <w:lang w:val="vi" w:eastAsia="en-US" w:bidi="ar-SA"/>
      </w:rPr>
    </w:lvl>
    <w:lvl w:ilvl="7" w:tplc="CCDC9796">
      <w:numFmt w:val="bullet"/>
      <w:lvlText w:val="•"/>
      <w:lvlJc w:val="left"/>
      <w:pPr>
        <w:ind w:left="5883" w:hanging="360"/>
      </w:pPr>
      <w:rPr>
        <w:rFonts w:hint="default"/>
        <w:lang w:val="vi" w:eastAsia="en-US" w:bidi="ar-SA"/>
      </w:rPr>
    </w:lvl>
    <w:lvl w:ilvl="8" w:tplc="04601D6A">
      <w:numFmt w:val="bullet"/>
      <w:lvlText w:val="•"/>
      <w:lvlJc w:val="left"/>
      <w:pPr>
        <w:ind w:left="6607" w:hanging="360"/>
      </w:pPr>
      <w:rPr>
        <w:rFonts w:hint="default"/>
        <w:lang w:val="vi" w:eastAsia="en-US" w:bidi="ar-SA"/>
      </w:rPr>
    </w:lvl>
  </w:abstractNum>
  <w:abstractNum w:abstractNumId="4" w15:restartNumberingAfterBreak="0">
    <w:nsid w:val="39151542"/>
    <w:multiLevelType w:val="hybridMultilevel"/>
    <w:tmpl w:val="8B9A1CD6"/>
    <w:lvl w:ilvl="0" w:tplc="A21EE6FE">
      <w:numFmt w:val="bullet"/>
      <w:lvlText w:val=""/>
      <w:lvlJc w:val="left"/>
      <w:pPr>
        <w:ind w:left="828" w:hanging="360"/>
      </w:pPr>
      <w:rPr>
        <w:rFonts w:hint="default"/>
        <w:w w:val="99"/>
        <w:lang w:val="vi" w:eastAsia="en-US" w:bidi="ar-SA"/>
      </w:rPr>
    </w:lvl>
    <w:lvl w:ilvl="1" w:tplc="4C4A1B3C">
      <w:numFmt w:val="bullet"/>
      <w:lvlText w:val="•"/>
      <w:lvlJc w:val="left"/>
      <w:pPr>
        <w:ind w:left="1543" w:hanging="360"/>
      </w:pPr>
      <w:rPr>
        <w:rFonts w:hint="default"/>
        <w:lang w:val="vi" w:eastAsia="en-US" w:bidi="ar-SA"/>
      </w:rPr>
    </w:lvl>
    <w:lvl w:ilvl="2" w:tplc="4A4A613A">
      <w:numFmt w:val="bullet"/>
      <w:lvlText w:val="•"/>
      <w:lvlJc w:val="left"/>
      <w:pPr>
        <w:ind w:left="2266" w:hanging="360"/>
      </w:pPr>
      <w:rPr>
        <w:rFonts w:hint="default"/>
        <w:lang w:val="vi" w:eastAsia="en-US" w:bidi="ar-SA"/>
      </w:rPr>
    </w:lvl>
    <w:lvl w:ilvl="3" w:tplc="812E2944">
      <w:numFmt w:val="bullet"/>
      <w:lvlText w:val="•"/>
      <w:lvlJc w:val="left"/>
      <w:pPr>
        <w:ind w:left="2990" w:hanging="360"/>
      </w:pPr>
      <w:rPr>
        <w:rFonts w:hint="default"/>
        <w:lang w:val="vi" w:eastAsia="en-US" w:bidi="ar-SA"/>
      </w:rPr>
    </w:lvl>
    <w:lvl w:ilvl="4" w:tplc="A41C3BA4">
      <w:numFmt w:val="bullet"/>
      <w:lvlText w:val="•"/>
      <w:lvlJc w:val="left"/>
      <w:pPr>
        <w:ind w:left="3713" w:hanging="360"/>
      </w:pPr>
      <w:rPr>
        <w:rFonts w:hint="default"/>
        <w:lang w:val="vi" w:eastAsia="en-US" w:bidi="ar-SA"/>
      </w:rPr>
    </w:lvl>
    <w:lvl w:ilvl="5" w:tplc="69925FD0">
      <w:numFmt w:val="bullet"/>
      <w:lvlText w:val="•"/>
      <w:lvlJc w:val="left"/>
      <w:pPr>
        <w:ind w:left="4437" w:hanging="360"/>
      </w:pPr>
      <w:rPr>
        <w:rFonts w:hint="default"/>
        <w:lang w:val="vi" w:eastAsia="en-US" w:bidi="ar-SA"/>
      </w:rPr>
    </w:lvl>
    <w:lvl w:ilvl="6" w:tplc="170A50CA">
      <w:numFmt w:val="bullet"/>
      <w:lvlText w:val="•"/>
      <w:lvlJc w:val="left"/>
      <w:pPr>
        <w:ind w:left="5160" w:hanging="360"/>
      </w:pPr>
      <w:rPr>
        <w:rFonts w:hint="default"/>
        <w:lang w:val="vi" w:eastAsia="en-US" w:bidi="ar-SA"/>
      </w:rPr>
    </w:lvl>
    <w:lvl w:ilvl="7" w:tplc="CB147A5C">
      <w:numFmt w:val="bullet"/>
      <w:lvlText w:val="•"/>
      <w:lvlJc w:val="left"/>
      <w:pPr>
        <w:ind w:left="5883" w:hanging="360"/>
      </w:pPr>
      <w:rPr>
        <w:rFonts w:hint="default"/>
        <w:lang w:val="vi" w:eastAsia="en-US" w:bidi="ar-SA"/>
      </w:rPr>
    </w:lvl>
    <w:lvl w:ilvl="8" w:tplc="8138B088">
      <w:numFmt w:val="bullet"/>
      <w:lvlText w:val="•"/>
      <w:lvlJc w:val="left"/>
      <w:pPr>
        <w:ind w:left="6607" w:hanging="360"/>
      </w:pPr>
      <w:rPr>
        <w:rFonts w:hint="default"/>
        <w:lang w:val="vi" w:eastAsia="en-US" w:bidi="ar-SA"/>
      </w:rPr>
    </w:lvl>
  </w:abstractNum>
  <w:abstractNum w:abstractNumId="5" w15:restartNumberingAfterBreak="0">
    <w:nsid w:val="43497FFA"/>
    <w:multiLevelType w:val="hybridMultilevel"/>
    <w:tmpl w:val="F62E01D0"/>
    <w:lvl w:ilvl="0" w:tplc="FB383874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99"/>
        <w:sz w:val="24"/>
        <w:szCs w:val="24"/>
        <w:lang w:val="vi" w:eastAsia="en-US" w:bidi="ar-SA"/>
      </w:rPr>
    </w:lvl>
    <w:lvl w:ilvl="1" w:tplc="241A3ECE">
      <w:numFmt w:val="bullet"/>
      <w:lvlText w:val="•"/>
      <w:lvlJc w:val="left"/>
      <w:pPr>
        <w:ind w:left="1543" w:hanging="360"/>
      </w:pPr>
      <w:rPr>
        <w:rFonts w:hint="default"/>
        <w:lang w:val="vi" w:eastAsia="en-US" w:bidi="ar-SA"/>
      </w:rPr>
    </w:lvl>
    <w:lvl w:ilvl="2" w:tplc="B6C2B2C2">
      <w:numFmt w:val="bullet"/>
      <w:lvlText w:val="•"/>
      <w:lvlJc w:val="left"/>
      <w:pPr>
        <w:ind w:left="2266" w:hanging="360"/>
      </w:pPr>
      <w:rPr>
        <w:rFonts w:hint="default"/>
        <w:lang w:val="vi" w:eastAsia="en-US" w:bidi="ar-SA"/>
      </w:rPr>
    </w:lvl>
    <w:lvl w:ilvl="3" w:tplc="6F9AFC8E">
      <w:numFmt w:val="bullet"/>
      <w:lvlText w:val="•"/>
      <w:lvlJc w:val="left"/>
      <w:pPr>
        <w:ind w:left="2990" w:hanging="360"/>
      </w:pPr>
      <w:rPr>
        <w:rFonts w:hint="default"/>
        <w:lang w:val="vi" w:eastAsia="en-US" w:bidi="ar-SA"/>
      </w:rPr>
    </w:lvl>
    <w:lvl w:ilvl="4" w:tplc="5EF08EEC">
      <w:numFmt w:val="bullet"/>
      <w:lvlText w:val="•"/>
      <w:lvlJc w:val="left"/>
      <w:pPr>
        <w:ind w:left="3713" w:hanging="360"/>
      </w:pPr>
      <w:rPr>
        <w:rFonts w:hint="default"/>
        <w:lang w:val="vi" w:eastAsia="en-US" w:bidi="ar-SA"/>
      </w:rPr>
    </w:lvl>
    <w:lvl w:ilvl="5" w:tplc="605C21CE">
      <w:numFmt w:val="bullet"/>
      <w:lvlText w:val="•"/>
      <w:lvlJc w:val="left"/>
      <w:pPr>
        <w:ind w:left="4437" w:hanging="360"/>
      </w:pPr>
      <w:rPr>
        <w:rFonts w:hint="default"/>
        <w:lang w:val="vi" w:eastAsia="en-US" w:bidi="ar-SA"/>
      </w:rPr>
    </w:lvl>
    <w:lvl w:ilvl="6" w:tplc="609A89DC">
      <w:numFmt w:val="bullet"/>
      <w:lvlText w:val="•"/>
      <w:lvlJc w:val="left"/>
      <w:pPr>
        <w:ind w:left="5160" w:hanging="360"/>
      </w:pPr>
      <w:rPr>
        <w:rFonts w:hint="default"/>
        <w:lang w:val="vi" w:eastAsia="en-US" w:bidi="ar-SA"/>
      </w:rPr>
    </w:lvl>
    <w:lvl w:ilvl="7" w:tplc="2F4AB83E">
      <w:numFmt w:val="bullet"/>
      <w:lvlText w:val="•"/>
      <w:lvlJc w:val="left"/>
      <w:pPr>
        <w:ind w:left="5883" w:hanging="360"/>
      </w:pPr>
      <w:rPr>
        <w:rFonts w:hint="default"/>
        <w:lang w:val="vi" w:eastAsia="en-US" w:bidi="ar-SA"/>
      </w:rPr>
    </w:lvl>
    <w:lvl w:ilvl="8" w:tplc="C5E8CB78">
      <w:numFmt w:val="bullet"/>
      <w:lvlText w:val="•"/>
      <w:lvlJc w:val="left"/>
      <w:pPr>
        <w:ind w:left="6607" w:hanging="360"/>
      </w:pPr>
      <w:rPr>
        <w:rFonts w:hint="default"/>
        <w:lang w:val="vi" w:eastAsia="en-US" w:bidi="ar-SA"/>
      </w:rPr>
    </w:lvl>
  </w:abstractNum>
  <w:abstractNum w:abstractNumId="6" w15:restartNumberingAfterBreak="0">
    <w:nsid w:val="485B0A84"/>
    <w:multiLevelType w:val="hybridMultilevel"/>
    <w:tmpl w:val="314A4FE6"/>
    <w:lvl w:ilvl="0" w:tplc="AB1CC80A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99"/>
        <w:sz w:val="24"/>
        <w:szCs w:val="24"/>
        <w:lang w:val="vi" w:eastAsia="en-US" w:bidi="ar-SA"/>
      </w:rPr>
    </w:lvl>
    <w:lvl w:ilvl="1" w:tplc="ADF05768">
      <w:numFmt w:val="bullet"/>
      <w:lvlText w:val="•"/>
      <w:lvlJc w:val="left"/>
      <w:pPr>
        <w:ind w:left="1543" w:hanging="360"/>
      </w:pPr>
      <w:rPr>
        <w:rFonts w:hint="default"/>
        <w:lang w:val="vi" w:eastAsia="en-US" w:bidi="ar-SA"/>
      </w:rPr>
    </w:lvl>
    <w:lvl w:ilvl="2" w:tplc="BAE45008">
      <w:numFmt w:val="bullet"/>
      <w:lvlText w:val="•"/>
      <w:lvlJc w:val="left"/>
      <w:pPr>
        <w:ind w:left="2266" w:hanging="360"/>
      </w:pPr>
      <w:rPr>
        <w:rFonts w:hint="default"/>
        <w:lang w:val="vi" w:eastAsia="en-US" w:bidi="ar-SA"/>
      </w:rPr>
    </w:lvl>
    <w:lvl w:ilvl="3" w:tplc="C6EE3BC8">
      <w:numFmt w:val="bullet"/>
      <w:lvlText w:val="•"/>
      <w:lvlJc w:val="left"/>
      <w:pPr>
        <w:ind w:left="2990" w:hanging="360"/>
      </w:pPr>
      <w:rPr>
        <w:rFonts w:hint="default"/>
        <w:lang w:val="vi" w:eastAsia="en-US" w:bidi="ar-SA"/>
      </w:rPr>
    </w:lvl>
    <w:lvl w:ilvl="4" w:tplc="E6E8FF80">
      <w:numFmt w:val="bullet"/>
      <w:lvlText w:val="•"/>
      <w:lvlJc w:val="left"/>
      <w:pPr>
        <w:ind w:left="3713" w:hanging="360"/>
      </w:pPr>
      <w:rPr>
        <w:rFonts w:hint="default"/>
        <w:lang w:val="vi" w:eastAsia="en-US" w:bidi="ar-SA"/>
      </w:rPr>
    </w:lvl>
    <w:lvl w:ilvl="5" w:tplc="593A9E14">
      <w:numFmt w:val="bullet"/>
      <w:lvlText w:val="•"/>
      <w:lvlJc w:val="left"/>
      <w:pPr>
        <w:ind w:left="4437" w:hanging="360"/>
      </w:pPr>
      <w:rPr>
        <w:rFonts w:hint="default"/>
        <w:lang w:val="vi" w:eastAsia="en-US" w:bidi="ar-SA"/>
      </w:rPr>
    </w:lvl>
    <w:lvl w:ilvl="6" w:tplc="0B7E4A10">
      <w:numFmt w:val="bullet"/>
      <w:lvlText w:val="•"/>
      <w:lvlJc w:val="left"/>
      <w:pPr>
        <w:ind w:left="5160" w:hanging="360"/>
      </w:pPr>
      <w:rPr>
        <w:rFonts w:hint="default"/>
        <w:lang w:val="vi" w:eastAsia="en-US" w:bidi="ar-SA"/>
      </w:rPr>
    </w:lvl>
    <w:lvl w:ilvl="7" w:tplc="98E28868">
      <w:numFmt w:val="bullet"/>
      <w:lvlText w:val="•"/>
      <w:lvlJc w:val="left"/>
      <w:pPr>
        <w:ind w:left="5883" w:hanging="360"/>
      </w:pPr>
      <w:rPr>
        <w:rFonts w:hint="default"/>
        <w:lang w:val="vi" w:eastAsia="en-US" w:bidi="ar-SA"/>
      </w:rPr>
    </w:lvl>
    <w:lvl w:ilvl="8" w:tplc="9398BF98">
      <w:numFmt w:val="bullet"/>
      <w:lvlText w:val="•"/>
      <w:lvlJc w:val="left"/>
      <w:pPr>
        <w:ind w:left="6607" w:hanging="360"/>
      </w:pPr>
      <w:rPr>
        <w:rFonts w:hint="default"/>
        <w:lang w:val="vi" w:eastAsia="en-US" w:bidi="ar-SA"/>
      </w:rPr>
    </w:lvl>
  </w:abstractNum>
  <w:abstractNum w:abstractNumId="7" w15:restartNumberingAfterBreak="0">
    <w:nsid w:val="4AC51FF0"/>
    <w:multiLevelType w:val="hybridMultilevel"/>
    <w:tmpl w:val="E1ECBDBE"/>
    <w:lvl w:ilvl="0" w:tplc="B9DE091E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99"/>
        <w:sz w:val="24"/>
        <w:szCs w:val="24"/>
        <w:lang w:val="vi" w:eastAsia="en-US" w:bidi="ar-SA"/>
      </w:rPr>
    </w:lvl>
    <w:lvl w:ilvl="1" w:tplc="2DCAF41E">
      <w:numFmt w:val="bullet"/>
      <w:lvlText w:val="•"/>
      <w:lvlJc w:val="left"/>
      <w:pPr>
        <w:ind w:left="1543" w:hanging="360"/>
      </w:pPr>
      <w:rPr>
        <w:rFonts w:hint="default"/>
        <w:lang w:val="vi" w:eastAsia="en-US" w:bidi="ar-SA"/>
      </w:rPr>
    </w:lvl>
    <w:lvl w:ilvl="2" w:tplc="A7E2F1B2">
      <w:numFmt w:val="bullet"/>
      <w:lvlText w:val="•"/>
      <w:lvlJc w:val="left"/>
      <w:pPr>
        <w:ind w:left="2266" w:hanging="360"/>
      </w:pPr>
      <w:rPr>
        <w:rFonts w:hint="default"/>
        <w:lang w:val="vi" w:eastAsia="en-US" w:bidi="ar-SA"/>
      </w:rPr>
    </w:lvl>
    <w:lvl w:ilvl="3" w:tplc="EAB26A3A">
      <w:numFmt w:val="bullet"/>
      <w:lvlText w:val="•"/>
      <w:lvlJc w:val="left"/>
      <w:pPr>
        <w:ind w:left="2990" w:hanging="360"/>
      </w:pPr>
      <w:rPr>
        <w:rFonts w:hint="default"/>
        <w:lang w:val="vi" w:eastAsia="en-US" w:bidi="ar-SA"/>
      </w:rPr>
    </w:lvl>
    <w:lvl w:ilvl="4" w:tplc="9EDCCBD2">
      <w:numFmt w:val="bullet"/>
      <w:lvlText w:val="•"/>
      <w:lvlJc w:val="left"/>
      <w:pPr>
        <w:ind w:left="3713" w:hanging="360"/>
      </w:pPr>
      <w:rPr>
        <w:rFonts w:hint="default"/>
        <w:lang w:val="vi" w:eastAsia="en-US" w:bidi="ar-SA"/>
      </w:rPr>
    </w:lvl>
    <w:lvl w:ilvl="5" w:tplc="D27C5A96">
      <w:numFmt w:val="bullet"/>
      <w:lvlText w:val="•"/>
      <w:lvlJc w:val="left"/>
      <w:pPr>
        <w:ind w:left="4437" w:hanging="360"/>
      </w:pPr>
      <w:rPr>
        <w:rFonts w:hint="default"/>
        <w:lang w:val="vi" w:eastAsia="en-US" w:bidi="ar-SA"/>
      </w:rPr>
    </w:lvl>
    <w:lvl w:ilvl="6" w:tplc="82ECFCF2">
      <w:numFmt w:val="bullet"/>
      <w:lvlText w:val="•"/>
      <w:lvlJc w:val="left"/>
      <w:pPr>
        <w:ind w:left="5160" w:hanging="360"/>
      </w:pPr>
      <w:rPr>
        <w:rFonts w:hint="default"/>
        <w:lang w:val="vi" w:eastAsia="en-US" w:bidi="ar-SA"/>
      </w:rPr>
    </w:lvl>
    <w:lvl w:ilvl="7" w:tplc="96941A2E">
      <w:numFmt w:val="bullet"/>
      <w:lvlText w:val="•"/>
      <w:lvlJc w:val="left"/>
      <w:pPr>
        <w:ind w:left="5883" w:hanging="360"/>
      </w:pPr>
      <w:rPr>
        <w:rFonts w:hint="default"/>
        <w:lang w:val="vi" w:eastAsia="en-US" w:bidi="ar-SA"/>
      </w:rPr>
    </w:lvl>
    <w:lvl w:ilvl="8" w:tplc="C8920F40">
      <w:numFmt w:val="bullet"/>
      <w:lvlText w:val="•"/>
      <w:lvlJc w:val="left"/>
      <w:pPr>
        <w:ind w:left="6607" w:hanging="360"/>
      </w:pPr>
      <w:rPr>
        <w:rFonts w:hint="default"/>
        <w:lang w:val="vi" w:eastAsia="en-US" w:bidi="ar-SA"/>
      </w:rPr>
    </w:lvl>
  </w:abstractNum>
  <w:abstractNum w:abstractNumId="8" w15:restartNumberingAfterBreak="0">
    <w:nsid w:val="50D070DB"/>
    <w:multiLevelType w:val="hybridMultilevel"/>
    <w:tmpl w:val="C310C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FC5B1C"/>
    <w:multiLevelType w:val="hybridMultilevel"/>
    <w:tmpl w:val="03DA08E4"/>
    <w:lvl w:ilvl="0" w:tplc="73B6AD92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99"/>
        <w:sz w:val="24"/>
        <w:szCs w:val="24"/>
        <w:lang w:val="vi" w:eastAsia="en-US" w:bidi="ar-SA"/>
      </w:rPr>
    </w:lvl>
    <w:lvl w:ilvl="1" w:tplc="4734EE2C">
      <w:numFmt w:val="bullet"/>
      <w:lvlText w:val="•"/>
      <w:lvlJc w:val="left"/>
      <w:pPr>
        <w:ind w:left="1543" w:hanging="360"/>
      </w:pPr>
      <w:rPr>
        <w:rFonts w:hint="default"/>
        <w:lang w:val="vi" w:eastAsia="en-US" w:bidi="ar-SA"/>
      </w:rPr>
    </w:lvl>
    <w:lvl w:ilvl="2" w:tplc="98A2F6A4">
      <w:numFmt w:val="bullet"/>
      <w:lvlText w:val="•"/>
      <w:lvlJc w:val="left"/>
      <w:pPr>
        <w:ind w:left="2266" w:hanging="360"/>
      </w:pPr>
      <w:rPr>
        <w:rFonts w:hint="default"/>
        <w:lang w:val="vi" w:eastAsia="en-US" w:bidi="ar-SA"/>
      </w:rPr>
    </w:lvl>
    <w:lvl w:ilvl="3" w:tplc="BA84E796">
      <w:numFmt w:val="bullet"/>
      <w:lvlText w:val="•"/>
      <w:lvlJc w:val="left"/>
      <w:pPr>
        <w:ind w:left="2990" w:hanging="360"/>
      </w:pPr>
      <w:rPr>
        <w:rFonts w:hint="default"/>
        <w:lang w:val="vi" w:eastAsia="en-US" w:bidi="ar-SA"/>
      </w:rPr>
    </w:lvl>
    <w:lvl w:ilvl="4" w:tplc="F6AEF4F6">
      <w:numFmt w:val="bullet"/>
      <w:lvlText w:val="•"/>
      <w:lvlJc w:val="left"/>
      <w:pPr>
        <w:ind w:left="3713" w:hanging="360"/>
      </w:pPr>
      <w:rPr>
        <w:rFonts w:hint="default"/>
        <w:lang w:val="vi" w:eastAsia="en-US" w:bidi="ar-SA"/>
      </w:rPr>
    </w:lvl>
    <w:lvl w:ilvl="5" w:tplc="3326C828">
      <w:numFmt w:val="bullet"/>
      <w:lvlText w:val="•"/>
      <w:lvlJc w:val="left"/>
      <w:pPr>
        <w:ind w:left="4437" w:hanging="360"/>
      </w:pPr>
      <w:rPr>
        <w:rFonts w:hint="default"/>
        <w:lang w:val="vi" w:eastAsia="en-US" w:bidi="ar-SA"/>
      </w:rPr>
    </w:lvl>
    <w:lvl w:ilvl="6" w:tplc="1FA67316">
      <w:numFmt w:val="bullet"/>
      <w:lvlText w:val="•"/>
      <w:lvlJc w:val="left"/>
      <w:pPr>
        <w:ind w:left="5160" w:hanging="360"/>
      </w:pPr>
      <w:rPr>
        <w:rFonts w:hint="default"/>
        <w:lang w:val="vi" w:eastAsia="en-US" w:bidi="ar-SA"/>
      </w:rPr>
    </w:lvl>
    <w:lvl w:ilvl="7" w:tplc="9B5A5B3A">
      <w:numFmt w:val="bullet"/>
      <w:lvlText w:val="•"/>
      <w:lvlJc w:val="left"/>
      <w:pPr>
        <w:ind w:left="5883" w:hanging="360"/>
      </w:pPr>
      <w:rPr>
        <w:rFonts w:hint="default"/>
        <w:lang w:val="vi" w:eastAsia="en-US" w:bidi="ar-SA"/>
      </w:rPr>
    </w:lvl>
    <w:lvl w:ilvl="8" w:tplc="40B02050">
      <w:numFmt w:val="bullet"/>
      <w:lvlText w:val="•"/>
      <w:lvlJc w:val="left"/>
      <w:pPr>
        <w:ind w:left="6607" w:hanging="360"/>
      </w:pPr>
      <w:rPr>
        <w:rFonts w:hint="default"/>
        <w:lang w:val="vi" w:eastAsia="en-US" w:bidi="ar-SA"/>
      </w:rPr>
    </w:lvl>
  </w:abstractNum>
  <w:abstractNum w:abstractNumId="10" w15:restartNumberingAfterBreak="0">
    <w:nsid w:val="60B725DD"/>
    <w:multiLevelType w:val="hybridMultilevel"/>
    <w:tmpl w:val="6C94F59C"/>
    <w:lvl w:ilvl="0" w:tplc="0BDEAFA6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99"/>
        <w:sz w:val="24"/>
        <w:szCs w:val="24"/>
        <w:lang w:val="vi" w:eastAsia="en-US" w:bidi="ar-SA"/>
      </w:rPr>
    </w:lvl>
    <w:lvl w:ilvl="1" w:tplc="08308FE6">
      <w:numFmt w:val="bullet"/>
      <w:lvlText w:val="•"/>
      <w:lvlJc w:val="left"/>
      <w:pPr>
        <w:ind w:left="1543" w:hanging="360"/>
      </w:pPr>
      <w:rPr>
        <w:rFonts w:hint="default"/>
        <w:lang w:val="vi" w:eastAsia="en-US" w:bidi="ar-SA"/>
      </w:rPr>
    </w:lvl>
    <w:lvl w:ilvl="2" w:tplc="EE806976">
      <w:numFmt w:val="bullet"/>
      <w:lvlText w:val="•"/>
      <w:lvlJc w:val="left"/>
      <w:pPr>
        <w:ind w:left="2266" w:hanging="360"/>
      </w:pPr>
      <w:rPr>
        <w:rFonts w:hint="default"/>
        <w:lang w:val="vi" w:eastAsia="en-US" w:bidi="ar-SA"/>
      </w:rPr>
    </w:lvl>
    <w:lvl w:ilvl="3" w:tplc="535EB92E">
      <w:numFmt w:val="bullet"/>
      <w:lvlText w:val="•"/>
      <w:lvlJc w:val="left"/>
      <w:pPr>
        <w:ind w:left="2990" w:hanging="360"/>
      </w:pPr>
      <w:rPr>
        <w:rFonts w:hint="default"/>
        <w:lang w:val="vi" w:eastAsia="en-US" w:bidi="ar-SA"/>
      </w:rPr>
    </w:lvl>
    <w:lvl w:ilvl="4" w:tplc="B4968E52">
      <w:numFmt w:val="bullet"/>
      <w:lvlText w:val="•"/>
      <w:lvlJc w:val="left"/>
      <w:pPr>
        <w:ind w:left="3713" w:hanging="360"/>
      </w:pPr>
      <w:rPr>
        <w:rFonts w:hint="default"/>
        <w:lang w:val="vi" w:eastAsia="en-US" w:bidi="ar-SA"/>
      </w:rPr>
    </w:lvl>
    <w:lvl w:ilvl="5" w:tplc="637269A6">
      <w:numFmt w:val="bullet"/>
      <w:lvlText w:val="•"/>
      <w:lvlJc w:val="left"/>
      <w:pPr>
        <w:ind w:left="4437" w:hanging="360"/>
      </w:pPr>
      <w:rPr>
        <w:rFonts w:hint="default"/>
        <w:lang w:val="vi" w:eastAsia="en-US" w:bidi="ar-SA"/>
      </w:rPr>
    </w:lvl>
    <w:lvl w:ilvl="6" w:tplc="9D5EA3C6">
      <w:numFmt w:val="bullet"/>
      <w:lvlText w:val="•"/>
      <w:lvlJc w:val="left"/>
      <w:pPr>
        <w:ind w:left="5160" w:hanging="360"/>
      </w:pPr>
      <w:rPr>
        <w:rFonts w:hint="default"/>
        <w:lang w:val="vi" w:eastAsia="en-US" w:bidi="ar-SA"/>
      </w:rPr>
    </w:lvl>
    <w:lvl w:ilvl="7" w:tplc="598E23CE">
      <w:numFmt w:val="bullet"/>
      <w:lvlText w:val="•"/>
      <w:lvlJc w:val="left"/>
      <w:pPr>
        <w:ind w:left="5883" w:hanging="360"/>
      </w:pPr>
      <w:rPr>
        <w:rFonts w:hint="default"/>
        <w:lang w:val="vi" w:eastAsia="en-US" w:bidi="ar-SA"/>
      </w:rPr>
    </w:lvl>
    <w:lvl w:ilvl="8" w:tplc="08C025DC">
      <w:numFmt w:val="bullet"/>
      <w:lvlText w:val="•"/>
      <w:lvlJc w:val="left"/>
      <w:pPr>
        <w:ind w:left="6607" w:hanging="360"/>
      </w:pPr>
      <w:rPr>
        <w:rFonts w:hint="default"/>
        <w:lang w:val="vi" w:eastAsia="en-US" w:bidi="ar-SA"/>
      </w:rPr>
    </w:lvl>
  </w:abstractNum>
  <w:abstractNum w:abstractNumId="11" w15:restartNumberingAfterBreak="0">
    <w:nsid w:val="64B4217C"/>
    <w:multiLevelType w:val="hybridMultilevel"/>
    <w:tmpl w:val="87B48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312F1B"/>
    <w:multiLevelType w:val="hybridMultilevel"/>
    <w:tmpl w:val="C076F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865382"/>
    <w:multiLevelType w:val="hybridMultilevel"/>
    <w:tmpl w:val="C00E880A"/>
    <w:lvl w:ilvl="0" w:tplc="8C30A9B0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99"/>
        <w:sz w:val="24"/>
        <w:szCs w:val="24"/>
        <w:lang w:val="vi" w:eastAsia="en-US" w:bidi="ar-SA"/>
      </w:rPr>
    </w:lvl>
    <w:lvl w:ilvl="1" w:tplc="4364D3F4">
      <w:numFmt w:val="bullet"/>
      <w:lvlText w:val="•"/>
      <w:lvlJc w:val="left"/>
      <w:pPr>
        <w:ind w:left="1543" w:hanging="360"/>
      </w:pPr>
      <w:rPr>
        <w:rFonts w:hint="default"/>
        <w:lang w:val="vi" w:eastAsia="en-US" w:bidi="ar-SA"/>
      </w:rPr>
    </w:lvl>
    <w:lvl w:ilvl="2" w:tplc="B9FA1BBC">
      <w:numFmt w:val="bullet"/>
      <w:lvlText w:val="•"/>
      <w:lvlJc w:val="left"/>
      <w:pPr>
        <w:ind w:left="2266" w:hanging="360"/>
      </w:pPr>
      <w:rPr>
        <w:rFonts w:hint="default"/>
        <w:lang w:val="vi" w:eastAsia="en-US" w:bidi="ar-SA"/>
      </w:rPr>
    </w:lvl>
    <w:lvl w:ilvl="3" w:tplc="486A6F00">
      <w:numFmt w:val="bullet"/>
      <w:lvlText w:val="•"/>
      <w:lvlJc w:val="left"/>
      <w:pPr>
        <w:ind w:left="2990" w:hanging="360"/>
      </w:pPr>
      <w:rPr>
        <w:rFonts w:hint="default"/>
        <w:lang w:val="vi" w:eastAsia="en-US" w:bidi="ar-SA"/>
      </w:rPr>
    </w:lvl>
    <w:lvl w:ilvl="4" w:tplc="C57A55F4">
      <w:numFmt w:val="bullet"/>
      <w:lvlText w:val="•"/>
      <w:lvlJc w:val="left"/>
      <w:pPr>
        <w:ind w:left="3713" w:hanging="360"/>
      </w:pPr>
      <w:rPr>
        <w:rFonts w:hint="default"/>
        <w:lang w:val="vi" w:eastAsia="en-US" w:bidi="ar-SA"/>
      </w:rPr>
    </w:lvl>
    <w:lvl w:ilvl="5" w:tplc="0A467AC8">
      <w:numFmt w:val="bullet"/>
      <w:lvlText w:val="•"/>
      <w:lvlJc w:val="left"/>
      <w:pPr>
        <w:ind w:left="4437" w:hanging="360"/>
      </w:pPr>
      <w:rPr>
        <w:rFonts w:hint="default"/>
        <w:lang w:val="vi" w:eastAsia="en-US" w:bidi="ar-SA"/>
      </w:rPr>
    </w:lvl>
    <w:lvl w:ilvl="6" w:tplc="CF268882">
      <w:numFmt w:val="bullet"/>
      <w:lvlText w:val="•"/>
      <w:lvlJc w:val="left"/>
      <w:pPr>
        <w:ind w:left="5160" w:hanging="360"/>
      </w:pPr>
      <w:rPr>
        <w:rFonts w:hint="default"/>
        <w:lang w:val="vi" w:eastAsia="en-US" w:bidi="ar-SA"/>
      </w:rPr>
    </w:lvl>
    <w:lvl w:ilvl="7" w:tplc="53A69882">
      <w:numFmt w:val="bullet"/>
      <w:lvlText w:val="•"/>
      <w:lvlJc w:val="left"/>
      <w:pPr>
        <w:ind w:left="5883" w:hanging="360"/>
      </w:pPr>
      <w:rPr>
        <w:rFonts w:hint="default"/>
        <w:lang w:val="vi" w:eastAsia="en-US" w:bidi="ar-SA"/>
      </w:rPr>
    </w:lvl>
    <w:lvl w:ilvl="8" w:tplc="36B06726">
      <w:numFmt w:val="bullet"/>
      <w:lvlText w:val="•"/>
      <w:lvlJc w:val="left"/>
      <w:pPr>
        <w:ind w:left="6607" w:hanging="360"/>
      </w:pPr>
      <w:rPr>
        <w:rFonts w:hint="default"/>
        <w:lang w:val="vi" w:eastAsia="en-US" w:bidi="ar-SA"/>
      </w:rPr>
    </w:lvl>
  </w:abstractNum>
  <w:abstractNum w:abstractNumId="14" w15:restartNumberingAfterBreak="0">
    <w:nsid w:val="76696255"/>
    <w:multiLevelType w:val="hybridMultilevel"/>
    <w:tmpl w:val="28243C3A"/>
    <w:lvl w:ilvl="0" w:tplc="F466817A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99"/>
        <w:sz w:val="24"/>
        <w:szCs w:val="24"/>
        <w:lang w:val="vi" w:eastAsia="en-US" w:bidi="ar-SA"/>
      </w:rPr>
    </w:lvl>
    <w:lvl w:ilvl="1" w:tplc="A0EE724E">
      <w:numFmt w:val="bullet"/>
      <w:lvlText w:val="•"/>
      <w:lvlJc w:val="left"/>
      <w:pPr>
        <w:ind w:left="1543" w:hanging="360"/>
      </w:pPr>
      <w:rPr>
        <w:rFonts w:hint="default"/>
        <w:lang w:val="vi" w:eastAsia="en-US" w:bidi="ar-SA"/>
      </w:rPr>
    </w:lvl>
    <w:lvl w:ilvl="2" w:tplc="B9D25E3C">
      <w:numFmt w:val="bullet"/>
      <w:lvlText w:val="•"/>
      <w:lvlJc w:val="left"/>
      <w:pPr>
        <w:ind w:left="2266" w:hanging="360"/>
      </w:pPr>
      <w:rPr>
        <w:rFonts w:hint="default"/>
        <w:lang w:val="vi" w:eastAsia="en-US" w:bidi="ar-SA"/>
      </w:rPr>
    </w:lvl>
    <w:lvl w:ilvl="3" w:tplc="B202761E">
      <w:numFmt w:val="bullet"/>
      <w:lvlText w:val="•"/>
      <w:lvlJc w:val="left"/>
      <w:pPr>
        <w:ind w:left="2990" w:hanging="360"/>
      </w:pPr>
      <w:rPr>
        <w:rFonts w:hint="default"/>
        <w:lang w:val="vi" w:eastAsia="en-US" w:bidi="ar-SA"/>
      </w:rPr>
    </w:lvl>
    <w:lvl w:ilvl="4" w:tplc="EE34F394">
      <w:numFmt w:val="bullet"/>
      <w:lvlText w:val="•"/>
      <w:lvlJc w:val="left"/>
      <w:pPr>
        <w:ind w:left="3713" w:hanging="360"/>
      </w:pPr>
      <w:rPr>
        <w:rFonts w:hint="default"/>
        <w:lang w:val="vi" w:eastAsia="en-US" w:bidi="ar-SA"/>
      </w:rPr>
    </w:lvl>
    <w:lvl w:ilvl="5" w:tplc="0DE67EA6">
      <w:numFmt w:val="bullet"/>
      <w:lvlText w:val="•"/>
      <w:lvlJc w:val="left"/>
      <w:pPr>
        <w:ind w:left="4437" w:hanging="360"/>
      </w:pPr>
      <w:rPr>
        <w:rFonts w:hint="default"/>
        <w:lang w:val="vi" w:eastAsia="en-US" w:bidi="ar-SA"/>
      </w:rPr>
    </w:lvl>
    <w:lvl w:ilvl="6" w:tplc="1E2262B0">
      <w:numFmt w:val="bullet"/>
      <w:lvlText w:val="•"/>
      <w:lvlJc w:val="left"/>
      <w:pPr>
        <w:ind w:left="5160" w:hanging="360"/>
      </w:pPr>
      <w:rPr>
        <w:rFonts w:hint="default"/>
        <w:lang w:val="vi" w:eastAsia="en-US" w:bidi="ar-SA"/>
      </w:rPr>
    </w:lvl>
    <w:lvl w:ilvl="7" w:tplc="4EA817C8">
      <w:numFmt w:val="bullet"/>
      <w:lvlText w:val="•"/>
      <w:lvlJc w:val="left"/>
      <w:pPr>
        <w:ind w:left="5883" w:hanging="360"/>
      </w:pPr>
      <w:rPr>
        <w:rFonts w:hint="default"/>
        <w:lang w:val="vi" w:eastAsia="en-US" w:bidi="ar-SA"/>
      </w:rPr>
    </w:lvl>
    <w:lvl w:ilvl="8" w:tplc="BE26610E">
      <w:numFmt w:val="bullet"/>
      <w:lvlText w:val="•"/>
      <w:lvlJc w:val="left"/>
      <w:pPr>
        <w:ind w:left="6607" w:hanging="360"/>
      </w:pPr>
      <w:rPr>
        <w:rFonts w:hint="default"/>
        <w:lang w:val="vi" w:eastAsia="en-US" w:bidi="ar-SA"/>
      </w:rPr>
    </w:lvl>
  </w:abstractNum>
  <w:abstractNum w:abstractNumId="15" w15:restartNumberingAfterBreak="0">
    <w:nsid w:val="7D5F00BA"/>
    <w:multiLevelType w:val="hybridMultilevel"/>
    <w:tmpl w:val="15781ABC"/>
    <w:lvl w:ilvl="0" w:tplc="2200D3EE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99"/>
        <w:sz w:val="24"/>
        <w:szCs w:val="24"/>
        <w:lang w:val="vi" w:eastAsia="en-US" w:bidi="ar-SA"/>
      </w:rPr>
    </w:lvl>
    <w:lvl w:ilvl="1" w:tplc="01628D02">
      <w:numFmt w:val="bullet"/>
      <w:lvlText w:val="•"/>
      <w:lvlJc w:val="left"/>
      <w:pPr>
        <w:ind w:left="1543" w:hanging="360"/>
      </w:pPr>
      <w:rPr>
        <w:rFonts w:hint="default"/>
        <w:lang w:val="vi" w:eastAsia="en-US" w:bidi="ar-SA"/>
      </w:rPr>
    </w:lvl>
    <w:lvl w:ilvl="2" w:tplc="E6B436D8">
      <w:numFmt w:val="bullet"/>
      <w:lvlText w:val="•"/>
      <w:lvlJc w:val="left"/>
      <w:pPr>
        <w:ind w:left="2266" w:hanging="360"/>
      </w:pPr>
      <w:rPr>
        <w:rFonts w:hint="default"/>
        <w:lang w:val="vi" w:eastAsia="en-US" w:bidi="ar-SA"/>
      </w:rPr>
    </w:lvl>
    <w:lvl w:ilvl="3" w:tplc="659EE750">
      <w:numFmt w:val="bullet"/>
      <w:lvlText w:val="•"/>
      <w:lvlJc w:val="left"/>
      <w:pPr>
        <w:ind w:left="2990" w:hanging="360"/>
      </w:pPr>
      <w:rPr>
        <w:rFonts w:hint="default"/>
        <w:lang w:val="vi" w:eastAsia="en-US" w:bidi="ar-SA"/>
      </w:rPr>
    </w:lvl>
    <w:lvl w:ilvl="4" w:tplc="7248A742">
      <w:numFmt w:val="bullet"/>
      <w:lvlText w:val="•"/>
      <w:lvlJc w:val="left"/>
      <w:pPr>
        <w:ind w:left="3713" w:hanging="360"/>
      </w:pPr>
      <w:rPr>
        <w:rFonts w:hint="default"/>
        <w:lang w:val="vi" w:eastAsia="en-US" w:bidi="ar-SA"/>
      </w:rPr>
    </w:lvl>
    <w:lvl w:ilvl="5" w:tplc="21169018">
      <w:numFmt w:val="bullet"/>
      <w:lvlText w:val="•"/>
      <w:lvlJc w:val="left"/>
      <w:pPr>
        <w:ind w:left="4437" w:hanging="360"/>
      </w:pPr>
      <w:rPr>
        <w:rFonts w:hint="default"/>
        <w:lang w:val="vi" w:eastAsia="en-US" w:bidi="ar-SA"/>
      </w:rPr>
    </w:lvl>
    <w:lvl w:ilvl="6" w:tplc="70061A8E">
      <w:numFmt w:val="bullet"/>
      <w:lvlText w:val="•"/>
      <w:lvlJc w:val="left"/>
      <w:pPr>
        <w:ind w:left="5160" w:hanging="360"/>
      </w:pPr>
      <w:rPr>
        <w:rFonts w:hint="default"/>
        <w:lang w:val="vi" w:eastAsia="en-US" w:bidi="ar-SA"/>
      </w:rPr>
    </w:lvl>
    <w:lvl w:ilvl="7" w:tplc="14A449DC">
      <w:numFmt w:val="bullet"/>
      <w:lvlText w:val="•"/>
      <w:lvlJc w:val="left"/>
      <w:pPr>
        <w:ind w:left="5883" w:hanging="360"/>
      </w:pPr>
      <w:rPr>
        <w:rFonts w:hint="default"/>
        <w:lang w:val="vi" w:eastAsia="en-US" w:bidi="ar-SA"/>
      </w:rPr>
    </w:lvl>
    <w:lvl w:ilvl="8" w:tplc="E6E469FC">
      <w:numFmt w:val="bullet"/>
      <w:lvlText w:val="•"/>
      <w:lvlJc w:val="left"/>
      <w:pPr>
        <w:ind w:left="6607" w:hanging="360"/>
      </w:pPr>
      <w:rPr>
        <w:rFonts w:hint="default"/>
        <w:lang w:val="vi" w:eastAsia="en-US" w:bidi="ar-SA"/>
      </w:rPr>
    </w:lvl>
  </w:abstractNum>
  <w:abstractNum w:abstractNumId="16" w15:restartNumberingAfterBreak="0">
    <w:nsid w:val="7DAA4786"/>
    <w:multiLevelType w:val="hybridMultilevel"/>
    <w:tmpl w:val="351609FE"/>
    <w:lvl w:ilvl="0" w:tplc="D902D156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99"/>
        <w:sz w:val="24"/>
        <w:szCs w:val="24"/>
        <w:lang w:val="vi" w:eastAsia="en-US" w:bidi="ar-SA"/>
      </w:rPr>
    </w:lvl>
    <w:lvl w:ilvl="1" w:tplc="4C76A7BC">
      <w:numFmt w:val="bullet"/>
      <w:lvlText w:val="•"/>
      <w:lvlJc w:val="left"/>
      <w:pPr>
        <w:ind w:left="1543" w:hanging="360"/>
      </w:pPr>
      <w:rPr>
        <w:rFonts w:hint="default"/>
        <w:lang w:val="vi" w:eastAsia="en-US" w:bidi="ar-SA"/>
      </w:rPr>
    </w:lvl>
    <w:lvl w:ilvl="2" w:tplc="54F4A9D2">
      <w:numFmt w:val="bullet"/>
      <w:lvlText w:val="•"/>
      <w:lvlJc w:val="left"/>
      <w:pPr>
        <w:ind w:left="2266" w:hanging="360"/>
      </w:pPr>
      <w:rPr>
        <w:rFonts w:hint="default"/>
        <w:lang w:val="vi" w:eastAsia="en-US" w:bidi="ar-SA"/>
      </w:rPr>
    </w:lvl>
    <w:lvl w:ilvl="3" w:tplc="5348825C">
      <w:numFmt w:val="bullet"/>
      <w:lvlText w:val="•"/>
      <w:lvlJc w:val="left"/>
      <w:pPr>
        <w:ind w:left="2990" w:hanging="360"/>
      </w:pPr>
      <w:rPr>
        <w:rFonts w:hint="default"/>
        <w:lang w:val="vi" w:eastAsia="en-US" w:bidi="ar-SA"/>
      </w:rPr>
    </w:lvl>
    <w:lvl w:ilvl="4" w:tplc="7C8CA842">
      <w:numFmt w:val="bullet"/>
      <w:lvlText w:val="•"/>
      <w:lvlJc w:val="left"/>
      <w:pPr>
        <w:ind w:left="3713" w:hanging="360"/>
      </w:pPr>
      <w:rPr>
        <w:rFonts w:hint="default"/>
        <w:lang w:val="vi" w:eastAsia="en-US" w:bidi="ar-SA"/>
      </w:rPr>
    </w:lvl>
    <w:lvl w:ilvl="5" w:tplc="792CF978">
      <w:numFmt w:val="bullet"/>
      <w:lvlText w:val="•"/>
      <w:lvlJc w:val="left"/>
      <w:pPr>
        <w:ind w:left="4437" w:hanging="360"/>
      </w:pPr>
      <w:rPr>
        <w:rFonts w:hint="default"/>
        <w:lang w:val="vi" w:eastAsia="en-US" w:bidi="ar-SA"/>
      </w:rPr>
    </w:lvl>
    <w:lvl w:ilvl="6" w:tplc="F2EAC08C">
      <w:numFmt w:val="bullet"/>
      <w:lvlText w:val="•"/>
      <w:lvlJc w:val="left"/>
      <w:pPr>
        <w:ind w:left="5160" w:hanging="360"/>
      </w:pPr>
      <w:rPr>
        <w:rFonts w:hint="default"/>
        <w:lang w:val="vi" w:eastAsia="en-US" w:bidi="ar-SA"/>
      </w:rPr>
    </w:lvl>
    <w:lvl w:ilvl="7" w:tplc="56B037D2">
      <w:numFmt w:val="bullet"/>
      <w:lvlText w:val="•"/>
      <w:lvlJc w:val="left"/>
      <w:pPr>
        <w:ind w:left="5883" w:hanging="360"/>
      </w:pPr>
      <w:rPr>
        <w:rFonts w:hint="default"/>
        <w:lang w:val="vi" w:eastAsia="en-US" w:bidi="ar-SA"/>
      </w:rPr>
    </w:lvl>
    <w:lvl w:ilvl="8" w:tplc="F0FA26F8">
      <w:numFmt w:val="bullet"/>
      <w:lvlText w:val="•"/>
      <w:lvlJc w:val="left"/>
      <w:pPr>
        <w:ind w:left="6607" w:hanging="360"/>
      </w:pPr>
      <w:rPr>
        <w:rFonts w:hint="default"/>
        <w:lang w:val="vi" w:eastAsia="en-US" w:bidi="ar-SA"/>
      </w:r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13"/>
  </w:num>
  <w:num w:numId="5">
    <w:abstractNumId w:val="4"/>
  </w:num>
  <w:num w:numId="6">
    <w:abstractNumId w:val="15"/>
  </w:num>
  <w:num w:numId="7">
    <w:abstractNumId w:val="3"/>
  </w:num>
  <w:num w:numId="8">
    <w:abstractNumId w:val="14"/>
  </w:num>
  <w:num w:numId="9">
    <w:abstractNumId w:val="9"/>
  </w:num>
  <w:num w:numId="10">
    <w:abstractNumId w:val="16"/>
  </w:num>
  <w:num w:numId="11">
    <w:abstractNumId w:val="5"/>
  </w:num>
  <w:num w:numId="12">
    <w:abstractNumId w:val="11"/>
  </w:num>
  <w:num w:numId="13">
    <w:abstractNumId w:val="2"/>
  </w:num>
  <w:num w:numId="14">
    <w:abstractNumId w:val="0"/>
  </w:num>
  <w:num w:numId="15">
    <w:abstractNumId w:val="8"/>
  </w:num>
  <w:num w:numId="16">
    <w:abstractNumId w:val="12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3446"/>
    <w:rsid w:val="002D56BF"/>
    <w:rsid w:val="003563EE"/>
    <w:rsid w:val="00387DED"/>
    <w:rsid w:val="004B0216"/>
    <w:rsid w:val="00595594"/>
    <w:rsid w:val="00923178"/>
    <w:rsid w:val="009E56C6"/>
    <w:rsid w:val="00A336CD"/>
    <w:rsid w:val="00AF2CE2"/>
    <w:rsid w:val="00C224BC"/>
    <w:rsid w:val="00D55BC8"/>
    <w:rsid w:val="00D67F46"/>
    <w:rsid w:val="00E153AC"/>
    <w:rsid w:val="00F12EAB"/>
    <w:rsid w:val="00F13446"/>
    <w:rsid w:val="00F541BA"/>
    <w:rsid w:val="00F55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5B8660"/>
  <w15:docId w15:val="{55BDD650-28DE-4A1E-B483-D37979FD1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FreeSerif" w:eastAsia="FreeSerif" w:hAnsi="FreeSerif" w:cs="FreeSerif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i/>
    </w:rPr>
  </w:style>
  <w:style w:type="paragraph" w:styleId="Title">
    <w:name w:val="Title"/>
    <w:basedOn w:val="Normal"/>
    <w:uiPriority w:val="10"/>
    <w:qFormat/>
    <w:pPr>
      <w:spacing w:line="342" w:lineRule="exact"/>
      <w:ind w:left="1587" w:right="1589"/>
      <w:jc w:val="center"/>
    </w:pPr>
    <w:rPr>
      <w:i/>
      <w:sz w:val="29"/>
      <w:szCs w:val="29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spacing w:before="19"/>
      <w:ind w:left="107"/>
    </w:pPr>
  </w:style>
  <w:style w:type="paragraph" w:styleId="Header">
    <w:name w:val="header"/>
    <w:basedOn w:val="Normal"/>
    <w:link w:val="HeaderChar"/>
    <w:uiPriority w:val="99"/>
    <w:unhideWhenUsed/>
    <w:rsid w:val="00AF2CE2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2CE2"/>
    <w:rPr>
      <w:rFonts w:ascii="FreeSerif" w:eastAsia="FreeSerif" w:hAnsi="FreeSerif" w:cs="FreeSerif"/>
      <w:lang w:val="vi"/>
    </w:rPr>
  </w:style>
  <w:style w:type="paragraph" w:styleId="Footer">
    <w:name w:val="footer"/>
    <w:basedOn w:val="Normal"/>
    <w:link w:val="FooterChar"/>
    <w:uiPriority w:val="99"/>
    <w:unhideWhenUsed/>
    <w:rsid w:val="00AF2CE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2CE2"/>
    <w:rPr>
      <w:rFonts w:ascii="FreeSerif" w:eastAsia="FreeSerif" w:hAnsi="FreeSerif" w:cs="FreeSerif"/>
      <w:lang w:val="vi"/>
    </w:rPr>
  </w:style>
  <w:style w:type="table" w:styleId="GridTable4-Accent3">
    <w:name w:val="Grid Table 4 Accent 3"/>
    <w:basedOn w:val="TableNormal"/>
    <w:uiPriority w:val="49"/>
    <w:rsid w:val="00AF2CE2"/>
    <w:pPr>
      <w:widowControl/>
      <w:autoSpaceDE/>
      <w:autoSpaceDN/>
    </w:pPr>
    <w:rPr>
      <w:rFonts w:eastAsiaTheme="minorEastAsia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1">
    <w:name w:val="Grid Table 4 Accent 1"/>
    <w:basedOn w:val="TableNormal"/>
    <w:uiPriority w:val="49"/>
    <w:rsid w:val="00923178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U•aoa•c_tedka_5-7.05.2022</vt:lpstr>
    </vt:vector>
  </TitlesOfParts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U•aoa•c_tedka_5-7.05.2022</dc:title>
  <dc:creator>ManeMadoyan</dc:creator>
  <cp:lastModifiedBy>Hovsepyan Kristine</cp:lastModifiedBy>
  <cp:revision>6</cp:revision>
  <dcterms:created xsi:type="dcterms:W3CDTF">2022-08-25T13:46:00Z</dcterms:created>
  <dcterms:modified xsi:type="dcterms:W3CDTF">2022-08-29T14:10:00Z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2022-05-03T00:00:00Z</vt:filetime>
  </property>
  <property fmtid="{D5CDD505-2E9C-101B-9397-08002B2CF9AE}" pid="3" name="LastSaved">
    <vt:filetime>2022-08-25T00:00:00Z</vt:filetime>
  </property>
</Properties>
</file>